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57" w:rsidRDefault="00251D57" w:rsidP="00251D57">
      <w:pPr>
        <w:jc w:val="center"/>
        <w:rPr>
          <w:b/>
          <w:lang w:val="uk-UA"/>
        </w:rPr>
      </w:pPr>
      <w:r w:rsidRPr="00FA57EF">
        <w:rPr>
          <w:b/>
          <w:lang w:val="uk-UA"/>
        </w:rPr>
        <w:t>МАТЕРІАЛИ ДО РОБОЧОЇ ПРОГРАМИ</w:t>
      </w:r>
    </w:p>
    <w:p w:rsidR="00251D57" w:rsidRPr="00FA57EF" w:rsidRDefault="00251D57" w:rsidP="00251D57">
      <w:pPr>
        <w:jc w:val="center"/>
        <w:rPr>
          <w:b/>
          <w:lang w:val="uk-UA"/>
        </w:rPr>
      </w:pPr>
    </w:p>
    <w:p w:rsidR="00251D57" w:rsidRPr="00FA57EF" w:rsidRDefault="00251D57" w:rsidP="00251D57">
      <w:pPr>
        <w:jc w:val="center"/>
        <w:rPr>
          <w:b/>
          <w:lang w:val="uk-UA"/>
        </w:rPr>
      </w:pPr>
      <w:r>
        <w:rPr>
          <w:b/>
          <w:lang w:val="uk-UA"/>
        </w:rPr>
        <w:t>ТЕОРІЯ І ПРАКТИКА ПЕРЕКЛАДУ</w:t>
      </w:r>
    </w:p>
    <w:p w:rsidR="00251D57" w:rsidRDefault="00251D57" w:rsidP="00251D57">
      <w:pPr>
        <w:jc w:val="center"/>
        <w:rPr>
          <w:b/>
          <w:u w:val="single"/>
          <w:lang w:val="uk-UA"/>
        </w:rPr>
      </w:pPr>
    </w:p>
    <w:p w:rsidR="00251D57" w:rsidRDefault="00251D57" w:rsidP="00251D57">
      <w:pPr>
        <w:jc w:val="center"/>
        <w:rPr>
          <w:b/>
          <w:u w:val="single"/>
          <w:lang w:val="uk-UA"/>
        </w:rPr>
      </w:pPr>
    </w:p>
    <w:p w:rsidR="00251D57" w:rsidRDefault="00251D57" w:rsidP="00251D57">
      <w:pPr>
        <w:jc w:val="center"/>
        <w:rPr>
          <w:b/>
          <w:u w:val="single"/>
          <w:lang w:val="uk-UA"/>
        </w:rPr>
      </w:pPr>
    </w:p>
    <w:p w:rsidR="00251D57" w:rsidRDefault="00251D57" w:rsidP="00251D57">
      <w:pPr>
        <w:jc w:val="center"/>
        <w:rPr>
          <w:b/>
          <w:u w:val="single"/>
          <w:lang w:val="uk-UA"/>
        </w:rPr>
      </w:pPr>
    </w:p>
    <w:p w:rsidR="00251D57" w:rsidRPr="00840130" w:rsidRDefault="00251D57" w:rsidP="00251D57">
      <w:pPr>
        <w:jc w:val="center"/>
        <w:rPr>
          <w:b/>
          <w:u w:val="single"/>
          <w:lang w:val="uk-UA"/>
        </w:rPr>
      </w:pPr>
      <w:r w:rsidRPr="00840130">
        <w:rPr>
          <w:b/>
          <w:u w:val="single"/>
          <w:lang w:val="uk-UA"/>
        </w:rPr>
        <w:t>для студентів І</w:t>
      </w:r>
      <w:r>
        <w:rPr>
          <w:b/>
          <w:u w:val="single"/>
          <w:lang w:val="uk-UA"/>
        </w:rPr>
        <w:t xml:space="preserve">ІІ </w:t>
      </w:r>
      <w:r w:rsidRPr="00840130">
        <w:rPr>
          <w:b/>
          <w:u w:val="single"/>
          <w:lang w:val="uk-UA"/>
        </w:rPr>
        <w:t xml:space="preserve">курсу </w:t>
      </w:r>
    </w:p>
    <w:p w:rsidR="00251D57" w:rsidRPr="00840130" w:rsidRDefault="00251D57" w:rsidP="00251D57">
      <w:pPr>
        <w:jc w:val="center"/>
        <w:rPr>
          <w:b/>
          <w:u w:val="single"/>
          <w:lang w:val="uk-UA"/>
        </w:rPr>
      </w:pPr>
      <w:r w:rsidRPr="00840130">
        <w:rPr>
          <w:b/>
          <w:u w:val="single"/>
          <w:lang w:val="uk-UA"/>
        </w:rPr>
        <w:t>СВО «бакалавр»</w:t>
      </w:r>
    </w:p>
    <w:p w:rsidR="00251D57" w:rsidRPr="00840130" w:rsidRDefault="00251D57" w:rsidP="00251D57">
      <w:pPr>
        <w:jc w:val="center"/>
        <w:rPr>
          <w:b/>
          <w:u w:val="single"/>
          <w:lang w:val="uk-UA"/>
        </w:rPr>
      </w:pPr>
    </w:p>
    <w:p w:rsidR="00251D57" w:rsidRPr="00840130" w:rsidRDefault="00251D57" w:rsidP="00251D57">
      <w:pPr>
        <w:jc w:val="center"/>
        <w:rPr>
          <w:b/>
          <w:lang w:val="uk-UA"/>
        </w:rPr>
      </w:pPr>
      <w:r w:rsidRPr="00840130">
        <w:rPr>
          <w:b/>
          <w:lang w:val="uk-UA"/>
        </w:rPr>
        <w:t>спеціальност</w:t>
      </w:r>
      <w:r>
        <w:rPr>
          <w:b/>
          <w:lang w:val="uk-UA"/>
        </w:rPr>
        <w:t>і</w:t>
      </w:r>
    </w:p>
    <w:p w:rsidR="00B1496C" w:rsidRPr="00B1496C" w:rsidRDefault="00B1496C" w:rsidP="00B1496C">
      <w:pPr>
        <w:pStyle w:val="a4"/>
        <w:spacing w:before="0" w:beforeAutospacing="0" w:after="0" w:afterAutospacing="0"/>
      </w:pPr>
      <w:r w:rsidRPr="00B1496C">
        <w:rPr>
          <w:color w:val="000000"/>
        </w:rPr>
        <w:t xml:space="preserve"> 035.041 </w:t>
      </w:r>
      <w:proofErr w:type="spellStart"/>
      <w:r w:rsidRPr="00B1496C">
        <w:rPr>
          <w:color w:val="000000"/>
        </w:rPr>
        <w:t>Філологія</w:t>
      </w:r>
      <w:proofErr w:type="spellEnd"/>
      <w:r w:rsidRPr="00B1496C">
        <w:rPr>
          <w:color w:val="000000"/>
        </w:rPr>
        <w:t xml:space="preserve"> (</w:t>
      </w:r>
      <w:proofErr w:type="spellStart"/>
      <w:r w:rsidRPr="00B1496C">
        <w:rPr>
          <w:color w:val="000000"/>
        </w:rPr>
        <w:t>германські</w:t>
      </w:r>
      <w:proofErr w:type="spellEnd"/>
      <w:r w:rsidRPr="00B1496C">
        <w:rPr>
          <w:color w:val="000000"/>
        </w:rPr>
        <w:t xml:space="preserve"> </w:t>
      </w:r>
      <w:proofErr w:type="spellStart"/>
      <w:r w:rsidRPr="00B1496C">
        <w:rPr>
          <w:color w:val="000000"/>
        </w:rPr>
        <w:t>мови</w:t>
      </w:r>
      <w:proofErr w:type="spellEnd"/>
      <w:r w:rsidRPr="00B1496C">
        <w:rPr>
          <w:color w:val="000000"/>
        </w:rPr>
        <w:t xml:space="preserve"> та </w:t>
      </w:r>
      <w:proofErr w:type="spellStart"/>
      <w:r w:rsidRPr="00B1496C">
        <w:rPr>
          <w:color w:val="000000"/>
        </w:rPr>
        <w:t>літератури</w:t>
      </w:r>
      <w:proofErr w:type="spellEnd"/>
      <w:r w:rsidRPr="00B1496C">
        <w:rPr>
          <w:color w:val="000000"/>
        </w:rPr>
        <w:t xml:space="preserve"> (переклад </w:t>
      </w:r>
      <w:proofErr w:type="spellStart"/>
      <w:r w:rsidRPr="00B1496C">
        <w:rPr>
          <w:color w:val="000000"/>
        </w:rPr>
        <w:t>включно</w:t>
      </w:r>
      <w:proofErr w:type="spellEnd"/>
      <w:r w:rsidRPr="00B1496C">
        <w:rPr>
          <w:color w:val="000000"/>
        </w:rPr>
        <w:t xml:space="preserve">), перша – </w:t>
      </w:r>
      <w:proofErr w:type="spellStart"/>
      <w:proofErr w:type="gramStart"/>
      <w:r w:rsidRPr="00B1496C">
        <w:rPr>
          <w:color w:val="000000"/>
        </w:rPr>
        <w:t>англ</w:t>
      </w:r>
      <w:proofErr w:type="gramEnd"/>
      <w:r w:rsidRPr="00B1496C">
        <w:rPr>
          <w:color w:val="000000"/>
        </w:rPr>
        <w:t>ійська</w:t>
      </w:r>
      <w:proofErr w:type="spellEnd"/>
      <w:r w:rsidRPr="00B1496C">
        <w:rPr>
          <w:color w:val="000000"/>
        </w:rPr>
        <w:t>)</w:t>
      </w:r>
    </w:p>
    <w:p w:rsidR="00251D57" w:rsidRPr="00B1496C" w:rsidRDefault="00251D57" w:rsidP="00251D57">
      <w:pPr>
        <w:jc w:val="center"/>
        <w:rPr>
          <w:b/>
        </w:rPr>
      </w:pP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Default="00251D57" w:rsidP="00251D57">
      <w:pPr>
        <w:ind w:left="5670"/>
        <w:rPr>
          <w:b/>
          <w:u w:val="single"/>
          <w:lang w:val="uk-UA"/>
        </w:rPr>
      </w:pPr>
    </w:p>
    <w:p w:rsidR="00251D57" w:rsidRDefault="00251D57" w:rsidP="00251D57">
      <w:pPr>
        <w:ind w:left="5670"/>
        <w:rPr>
          <w:b/>
          <w:u w:val="single"/>
          <w:lang w:val="uk-UA"/>
        </w:rPr>
      </w:pPr>
    </w:p>
    <w:p w:rsidR="00251D57" w:rsidRDefault="00251D57" w:rsidP="00251D57">
      <w:pPr>
        <w:ind w:left="5670"/>
        <w:rPr>
          <w:b/>
          <w:u w:val="single"/>
          <w:lang w:val="uk-UA"/>
        </w:rPr>
      </w:pPr>
    </w:p>
    <w:p w:rsidR="00251D57" w:rsidRDefault="00251D57" w:rsidP="00251D57">
      <w:pPr>
        <w:ind w:left="5670"/>
        <w:rPr>
          <w:b/>
          <w:u w:val="single"/>
          <w:lang w:val="uk-UA"/>
        </w:rPr>
      </w:pPr>
    </w:p>
    <w:p w:rsidR="00251D57" w:rsidRDefault="00251D57" w:rsidP="00251D57">
      <w:pPr>
        <w:ind w:left="5670"/>
        <w:rPr>
          <w:b/>
          <w:u w:val="single"/>
          <w:lang w:val="uk-UA"/>
        </w:rPr>
      </w:pPr>
    </w:p>
    <w:p w:rsidR="00251D57" w:rsidRDefault="00251D57" w:rsidP="00251D57">
      <w:pPr>
        <w:ind w:left="5670"/>
        <w:rPr>
          <w:b/>
          <w:u w:val="single"/>
          <w:lang w:val="uk-UA"/>
        </w:rPr>
      </w:pPr>
    </w:p>
    <w:p w:rsidR="00251D57" w:rsidRPr="00840130" w:rsidRDefault="00251D57" w:rsidP="00251D57">
      <w:pPr>
        <w:ind w:left="5670"/>
        <w:rPr>
          <w:b/>
          <w:u w:val="single"/>
          <w:lang w:val="uk-UA"/>
        </w:rPr>
      </w:pPr>
      <w:r>
        <w:rPr>
          <w:b/>
          <w:u w:val="single"/>
          <w:lang w:val="uk-UA"/>
        </w:rPr>
        <w:t>Викладач</w:t>
      </w:r>
      <w:r w:rsidRPr="00840130">
        <w:rPr>
          <w:b/>
          <w:u w:val="single"/>
          <w:lang w:val="uk-UA"/>
        </w:rPr>
        <w:t>:</w:t>
      </w:r>
    </w:p>
    <w:p w:rsidR="00251D57" w:rsidRPr="00840130" w:rsidRDefault="00251D57" w:rsidP="00251D57">
      <w:pPr>
        <w:ind w:left="5670"/>
        <w:rPr>
          <w:lang w:val="uk-UA"/>
        </w:rPr>
      </w:pPr>
      <w:r w:rsidRPr="00840130">
        <w:rPr>
          <w:lang w:val="uk-UA"/>
        </w:rPr>
        <w:t xml:space="preserve">кандидат </w:t>
      </w:r>
      <w:r>
        <w:rPr>
          <w:lang w:val="uk-UA"/>
        </w:rPr>
        <w:t>педаго</w:t>
      </w:r>
      <w:r w:rsidRPr="00840130">
        <w:rPr>
          <w:lang w:val="uk-UA"/>
        </w:rPr>
        <w:t xml:space="preserve">гічних наук, доцент кафедри </w:t>
      </w:r>
      <w:r>
        <w:rPr>
          <w:lang w:val="uk-UA"/>
        </w:rPr>
        <w:t>англійської філології та прикладної лінгвістики</w:t>
      </w:r>
    </w:p>
    <w:p w:rsidR="00251D57" w:rsidRPr="00840130" w:rsidRDefault="00251D57" w:rsidP="00251D57">
      <w:pPr>
        <w:ind w:left="5670"/>
        <w:rPr>
          <w:b/>
          <w:lang w:val="uk-UA"/>
        </w:rPr>
      </w:pPr>
      <w:r>
        <w:rPr>
          <w:b/>
          <w:lang w:val="uk-UA"/>
        </w:rPr>
        <w:t>Кіщенко Ю</w:t>
      </w:r>
      <w:r w:rsidRPr="00840130">
        <w:rPr>
          <w:b/>
          <w:lang w:val="uk-UA"/>
        </w:rPr>
        <w:t>.В.,</w:t>
      </w: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Pr="00840130" w:rsidRDefault="00251D57" w:rsidP="00251D57">
      <w:pPr>
        <w:jc w:val="center"/>
        <w:rPr>
          <w:b/>
          <w:lang w:val="uk-UA"/>
        </w:rPr>
      </w:pPr>
    </w:p>
    <w:p w:rsidR="00251D57" w:rsidRPr="00840130" w:rsidRDefault="00251D57" w:rsidP="00251D57">
      <w:pPr>
        <w:jc w:val="center"/>
        <w:rPr>
          <w:lang w:val="uk-UA"/>
        </w:rPr>
      </w:pPr>
    </w:p>
    <w:p w:rsidR="00251D57" w:rsidRPr="00840130" w:rsidRDefault="00251D57" w:rsidP="00251D57">
      <w:pPr>
        <w:jc w:val="center"/>
        <w:rPr>
          <w:lang w:val="uk-UA"/>
        </w:rPr>
      </w:pPr>
    </w:p>
    <w:p w:rsidR="00251D57" w:rsidRPr="00840130" w:rsidRDefault="00251D57" w:rsidP="00251D57">
      <w:pPr>
        <w:jc w:val="center"/>
        <w:rPr>
          <w:lang w:val="uk-UA"/>
        </w:rPr>
      </w:pPr>
    </w:p>
    <w:p w:rsidR="00251D57" w:rsidRPr="00840130" w:rsidRDefault="00251D57" w:rsidP="00251D57">
      <w:pPr>
        <w:jc w:val="center"/>
        <w:rPr>
          <w:lang w:val="uk-UA"/>
        </w:rPr>
      </w:pPr>
    </w:p>
    <w:p w:rsidR="00251D57" w:rsidRPr="00840130" w:rsidRDefault="00251D57" w:rsidP="00251D57">
      <w:pPr>
        <w:jc w:val="center"/>
        <w:rPr>
          <w:lang w:val="uk-UA"/>
        </w:rPr>
      </w:pPr>
    </w:p>
    <w:p w:rsidR="00251D57" w:rsidRPr="00840130"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251D57" w:rsidRDefault="00251D57" w:rsidP="00251D57">
      <w:pPr>
        <w:jc w:val="center"/>
        <w:rPr>
          <w:lang w:val="uk-UA"/>
        </w:rPr>
      </w:pPr>
    </w:p>
    <w:p w:rsidR="00582A3E" w:rsidRDefault="00251D57" w:rsidP="00251D57">
      <w:pPr>
        <w:spacing w:line="360" w:lineRule="auto"/>
        <w:ind w:left="360"/>
        <w:jc w:val="center"/>
        <w:rPr>
          <w:b/>
          <w:sz w:val="28"/>
          <w:szCs w:val="28"/>
          <w:lang w:val="uk-UA"/>
        </w:rPr>
      </w:pPr>
      <w:r w:rsidRPr="00840130">
        <w:rPr>
          <w:lang w:val="uk-UA"/>
        </w:rPr>
        <w:t>Херсон – 20</w:t>
      </w:r>
      <w:r w:rsidR="00006596">
        <w:rPr>
          <w:lang w:val="uk-UA"/>
        </w:rPr>
        <w:t>19</w:t>
      </w:r>
      <w:r w:rsidRPr="00840130">
        <w:rPr>
          <w:lang w:val="uk-UA"/>
        </w:rPr>
        <w:t>/2</w:t>
      </w:r>
      <w:r w:rsidR="00006596">
        <w:rPr>
          <w:lang w:val="uk-UA"/>
        </w:rPr>
        <w:t xml:space="preserve">0 </w:t>
      </w:r>
      <w:proofErr w:type="spellStart"/>
      <w:r w:rsidRPr="00840130">
        <w:rPr>
          <w:lang w:val="uk-UA"/>
        </w:rPr>
        <w:t>н.р</w:t>
      </w:r>
      <w:proofErr w:type="spellEnd"/>
      <w:r w:rsidRPr="00840130">
        <w:rPr>
          <w:lang w:val="uk-UA"/>
        </w:rPr>
        <w:t>.</w:t>
      </w:r>
    </w:p>
    <w:p w:rsidR="00251D57" w:rsidRPr="00840130" w:rsidRDefault="00251D57" w:rsidP="00251D57">
      <w:pPr>
        <w:jc w:val="center"/>
        <w:rPr>
          <w:b/>
          <w:lang w:val="uk-UA"/>
        </w:rPr>
      </w:pPr>
      <w:r w:rsidRPr="00840130">
        <w:rPr>
          <w:b/>
          <w:lang w:val="uk-UA"/>
        </w:rPr>
        <w:lastRenderedPageBreak/>
        <w:t>ЗМІСТ</w:t>
      </w:r>
    </w:p>
    <w:p w:rsidR="00251D57" w:rsidRPr="00840130" w:rsidRDefault="00251D57" w:rsidP="00251D57">
      <w:pPr>
        <w:jc w:val="center"/>
        <w:rPr>
          <w:b/>
          <w:lang w:val="uk-UA"/>
        </w:rPr>
      </w:pPr>
    </w:p>
    <w:p w:rsidR="00251D57" w:rsidRPr="00840130" w:rsidRDefault="00251D57" w:rsidP="00251D57">
      <w:pPr>
        <w:jc w:val="center"/>
        <w:rPr>
          <w:b/>
          <w:lang w:val="uk-UA"/>
        </w:rPr>
      </w:pPr>
    </w:p>
    <w:tbl>
      <w:tblPr>
        <w:tblW w:w="0" w:type="auto"/>
        <w:tblLook w:val="04A0"/>
      </w:tblPr>
      <w:tblGrid>
        <w:gridCol w:w="9012"/>
        <w:gridCol w:w="559"/>
      </w:tblGrid>
      <w:tr w:rsidR="00251D57" w:rsidRPr="00840130" w:rsidTr="00431A5A">
        <w:tc>
          <w:tcPr>
            <w:tcW w:w="9012" w:type="dxa"/>
          </w:tcPr>
          <w:p w:rsidR="00251D57" w:rsidRPr="00840130" w:rsidRDefault="00251D57" w:rsidP="00251D57">
            <w:pPr>
              <w:spacing w:line="360" w:lineRule="auto"/>
              <w:rPr>
                <w:lang w:val="uk-UA"/>
              </w:rPr>
            </w:pPr>
            <w:r w:rsidRPr="00840130">
              <w:rPr>
                <w:lang w:val="uk-UA"/>
              </w:rPr>
              <w:t>Розгорнуті плани лекцій ……………………………………………………………</w:t>
            </w:r>
            <w:r>
              <w:rPr>
                <w:lang w:val="uk-UA"/>
              </w:rPr>
              <w:t>…3</w:t>
            </w:r>
          </w:p>
        </w:tc>
        <w:tc>
          <w:tcPr>
            <w:tcW w:w="559" w:type="dxa"/>
          </w:tcPr>
          <w:p w:rsidR="00251D57" w:rsidRPr="00840130" w:rsidRDefault="00251D57" w:rsidP="00431A5A">
            <w:pPr>
              <w:rPr>
                <w:lang w:val="uk-UA"/>
              </w:rPr>
            </w:pPr>
          </w:p>
        </w:tc>
      </w:tr>
      <w:tr w:rsidR="00251D57" w:rsidRPr="00840130" w:rsidTr="00431A5A">
        <w:tc>
          <w:tcPr>
            <w:tcW w:w="9012" w:type="dxa"/>
          </w:tcPr>
          <w:p w:rsidR="00251D57" w:rsidRPr="00F65CC1" w:rsidRDefault="00251D57" w:rsidP="00251D57">
            <w:pPr>
              <w:spacing w:line="360" w:lineRule="auto"/>
              <w:rPr>
                <w:lang w:val="uk-UA"/>
              </w:rPr>
            </w:pPr>
            <w:r w:rsidRPr="00F65CC1">
              <w:rPr>
                <w:lang w:val="uk-UA"/>
              </w:rPr>
              <w:t>Плани практичних занять ………………………………............................................</w:t>
            </w:r>
            <w:r w:rsidR="00681598" w:rsidRPr="00F65CC1">
              <w:rPr>
                <w:lang w:val="uk-UA"/>
              </w:rPr>
              <w:t>1</w:t>
            </w:r>
            <w:r w:rsidR="00F65CC1" w:rsidRPr="00F65CC1">
              <w:rPr>
                <w:lang w:val="uk-UA"/>
              </w:rPr>
              <w:t>0</w:t>
            </w:r>
          </w:p>
          <w:p w:rsidR="00251D57" w:rsidRPr="00F65CC1" w:rsidRDefault="00251D57" w:rsidP="00251D57">
            <w:pPr>
              <w:spacing w:line="360" w:lineRule="auto"/>
            </w:pPr>
            <w:r w:rsidRPr="00F65CC1">
              <w:rPr>
                <w:lang w:val="uk-UA"/>
              </w:rPr>
              <w:t>Критерії оцінювання знань, умінь та навичок студентів</w:t>
            </w:r>
            <w:r w:rsidRPr="00F65CC1">
              <w:t xml:space="preserve"> </w:t>
            </w:r>
            <w:proofErr w:type="spellStart"/>
            <w:r w:rsidRPr="00F65CC1">
              <w:t>з</w:t>
            </w:r>
            <w:proofErr w:type="spellEnd"/>
            <w:r w:rsidRPr="00F65CC1">
              <w:t xml:space="preserve"> курсу</w:t>
            </w:r>
          </w:p>
          <w:p w:rsidR="00251D57" w:rsidRPr="00F65CC1" w:rsidRDefault="00251D57" w:rsidP="00F65CC1">
            <w:pPr>
              <w:spacing w:line="360" w:lineRule="auto"/>
              <w:rPr>
                <w:lang w:val="uk-UA"/>
              </w:rPr>
            </w:pPr>
            <w:r w:rsidRPr="00F65CC1">
              <w:rPr>
                <w:lang w:val="uk-UA"/>
              </w:rPr>
              <w:t>«Теорія і практика перекладу»………………………………………………………</w:t>
            </w:r>
            <w:r w:rsidR="00F65CC1" w:rsidRPr="00F65CC1">
              <w:rPr>
                <w:lang w:val="uk-UA"/>
              </w:rPr>
              <w:t>17</w:t>
            </w:r>
            <w:r w:rsidRPr="00F65CC1">
              <w:rPr>
                <w:lang w:val="uk-UA"/>
              </w:rPr>
              <w:t xml:space="preserve">     </w:t>
            </w:r>
          </w:p>
        </w:tc>
        <w:tc>
          <w:tcPr>
            <w:tcW w:w="559" w:type="dxa"/>
          </w:tcPr>
          <w:p w:rsidR="00251D57" w:rsidRPr="00840130" w:rsidRDefault="00251D57" w:rsidP="00431A5A">
            <w:pPr>
              <w:rPr>
                <w:lang w:val="uk-UA"/>
              </w:rPr>
            </w:pPr>
          </w:p>
        </w:tc>
      </w:tr>
      <w:tr w:rsidR="00251D57" w:rsidRPr="00840130" w:rsidTr="00431A5A">
        <w:tc>
          <w:tcPr>
            <w:tcW w:w="9012" w:type="dxa"/>
          </w:tcPr>
          <w:p w:rsidR="00251D57" w:rsidRPr="00F65CC1" w:rsidRDefault="00251D57" w:rsidP="00F65CC1">
            <w:pPr>
              <w:spacing w:line="360" w:lineRule="auto"/>
              <w:rPr>
                <w:lang w:val="uk-UA"/>
              </w:rPr>
            </w:pPr>
            <w:r w:rsidRPr="00F65CC1">
              <w:rPr>
                <w:lang w:val="uk-UA"/>
              </w:rPr>
              <w:t xml:space="preserve"> Список рекомендованих джерел …………………………………..………………..</w:t>
            </w:r>
            <w:r w:rsidR="00681598" w:rsidRPr="00F65CC1">
              <w:rPr>
                <w:lang w:val="uk-UA"/>
              </w:rPr>
              <w:t>2</w:t>
            </w:r>
            <w:r w:rsidR="00F65CC1" w:rsidRPr="00F65CC1">
              <w:rPr>
                <w:lang w:val="uk-UA"/>
              </w:rPr>
              <w:t>1</w:t>
            </w:r>
            <w:r w:rsidRPr="00F65CC1">
              <w:rPr>
                <w:lang w:val="uk-UA"/>
              </w:rPr>
              <w:t xml:space="preserve">       </w:t>
            </w:r>
          </w:p>
        </w:tc>
        <w:tc>
          <w:tcPr>
            <w:tcW w:w="559" w:type="dxa"/>
          </w:tcPr>
          <w:p w:rsidR="00251D57" w:rsidRPr="00840130" w:rsidRDefault="00251D57" w:rsidP="00431A5A">
            <w:pPr>
              <w:rPr>
                <w:lang w:val="uk-UA"/>
              </w:rPr>
            </w:pPr>
          </w:p>
        </w:tc>
      </w:tr>
      <w:tr w:rsidR="00251D57" w:rsidRPr="00840130" w:rsidTr="00431A5A">
        <w:tc>
          <w:tcPr>
            <w:tcW w:w="9012" w:type="dxa"/>
          </w:tcPr>
          <w:p w:rsidR="00251D57" w:rsidRDefault="00251D57" w:rsidP="00F65CC1">
            <w:pPr>
              <w:spacing w:line="360" w:lineRule="auto"/>
              <w:rPr>
                <w:lang w:val="uk-UA"/>
              </w:rPr>
            </w:pPr>
            <w:r w:rsidRPr="00F65CC1">
              <w:rPr>
                <w:lang w:val="uk-UA"/>
              </w:rPr>
              <w:t>Питання до заліку …………………………………………………………………….</w:t>
            </w:r>
            <w:r w:rsidR="00681598" w:rsidRPr="00F65CC1">
              <w:rPr>
                <w:lang w:val="uk-UA"/>
              </w:rPr>
              <w:t>2</w:t>
            </w:r>
            <w:r w:rsidR="00F65CC1" w:rsidRPr="00F65CC1">
              <w:rPr>
                <w:lang w:val="uk-UA"/>
              </w:rPr>
              <w:t>2</w:t>
            </w:r>
          </w:p>
          <w:p w:rsidR="00101599" w:rsidRPr="00F65CC1" w:rsidRDefault="00101599" w:rsidP="00F65CC1">
            <w:pPr>
              <w:spacing w:line="360" w:lineRule="auto"/>
              <w:rPr>
                <w:lang w:val="uk-UA"/>
              </w:rPr>
            </w:pPr>
            <w:r>
              <w:rPr>
                <w:lang w:val="uk-UA"/>
              </w:rPr>
              <w:t>Питання до екзамену …………………………………………………………………23</w:t>
            </w:r>
          </w:p>
        </w:tc>
        <w:tc>
          <w:tcPr>
            <w:tcW w:w="559" w:type="dxa"/>
          </w:tcPr>
          <w:p w:rsidR="00251D57" w:rsidRPr="00840130" w:rsidRDefault="00251D57" w:rsidP="00431A5A">
            <w:pPr>
              <w:rPr>
                <w:lang w:val="uk-UA"/>
              </w:rPr>
            </w:pPr>
          </w:p>
        </w:tc>
      </w:tr>
    </w:tbl>
    <w:p w:rsidR="00251D57" w:rsidRDefault="00251D57" w:rsidP="00582A3E">
      <w:pPr>
        <w:spacing w:line="360" w:lineRule="auto"/>
        <w:ind w:left="360"/>
        <w:jc w:val="center"/>
        <w:rPr>
          <w:b/>
          <w:sz w:val="28"/>
          <w:szCs w:val="28"/>
          <w:lang w:val="uk-UA"/>
        </w:rPr>
      </w:pPr>
      <w:r w:rsidRPr="00840130">
        <w:rPr>
          <w:b/>
          <w:lang w:val="uk-UA"/>
        </w:rPr>
        <w:br w:type="page"/>
      </w:r>
    </w:p>
    <w:p w:rsidR="00582A3E" w:rsidRPr="00F65CC1" w:rsidRDefault="00582A3E" w:rsidP="00582A3E">
      <w:pPr>
        <w:spacing w:line="360" w:lineRule="auto"/>
        <w:ind w:left="360"/>
        <w:jc w:val="center"/>
        <w:rPr>
          <w:b/>
          <w:lang w:val="uk-UA"/>
        </w:rPr>
      </w:pPr>
      <w:r w:rsidRPr="00F65CC1">
        <w:rPr>
          <w:b/>
          <w:lang w:val="uk-UA"/>
        </w:rPr>
        <w:lastRenderedPageBreak/>
        <w:t>ПЛАНИ ЛЕКЦІЙНИХ ЗАНЯТЬ ДО КУРСУ «ТЕОРІЯ ТА ПРАКТИКА ПЕРЕКЛАДУ»</w:t>
      </w:r>
    </w:p>
    <w:p w:rsidR="00582A3E" w:rsidRPr="00F65CC1" w:rsidRDefault="00582A3E" w:rsidP="00582A3E">
      <w:pPr>
        <w:spacing w:line="360" w:lineRule="auto"/>
        <w:ind w:left="360"/>
        <w:jc w:val="both"/>
        <w:rPr>
          <w:b/>
          <w:lang w:val="uk-UA"/>
        </w:rPr>
      </w:pPr>
      <w:proofErr w:type="spellStart"/>
      <w:r w:rsidRPr="00F65CC1">
        <w:rPr>
          <w:b/>
        </w:rPr>
        <w:t>Лекц</w:t>
      </w:r>
      <w:proofErr w:type="spellEnd"/>
      <w:r w:rsidRPr="00F65CC1">
        <w:rPr>
          <w:b/>
          <w:lang w:val="uk-UA"/>
        </w:rPr>
        <w:t>і</w:t>
      </w:r>
      <w:r w:rsidRPr="00F65CC1">
        <w:rPr>
          <w:b/>
        </w:rPr>
        <w:t>я 1</w:t>
      </w:r>
      <w:r w:rsidRPr="00F65CC1">
        <w:rPr>
          <w:b/>
          <w:smallCaps/>
        </w:rPr>
        <w:t>.</w:t>
      </w:r>
      <w:r w:rsidRPr="00F65CC1">
        <w:rPr>
          <w:smallCaps/>
        </w:rPr>
        <w:t xml:space="preserve"> </w:t>
      </w:r>
      <w:r w:rsidRPr="00F65CC1">
        <w:rPr>
          <w:b/>
          <w:lang w:val="uk-UA"/>
        </w:rPr>
        <w:t xml:space="preserve">Вступні відомості про способи перекладу. </w:t>
      </w:r>
    </w:p>
    <w:p w:rsidR="00582A3E" w:rsidRPr="00F65CC1" w:rsidRDefault="00582A3E" w:rsidP="00582A3E">
      <w:pPr>
        <w:widowControl w:val="0"/>
        <w:numPr>
          <w:ilvl w:val="0"/>
          <w:numId w:val="4"/>
        </w:numPr>
        <w:autoSpaceDE w:val="0"/>
        <w:autoSpaceDN w:val="0"/>
        <w:adjustRightInd w:val="0"/>
        <w:spacing w:line="360" w:lineRule="auto"/>
        <w:jc w:val="both"/>
        <w:rPr>
          <w:bCs/>
          <w:lang w:val="uk-UA"/>
        </w:rPr>
      </w:pPr>
      <w:r w:rsidRPr="00F65CC1">
        <w:rPr>
          <w:bCs/>
        </w:rPr>
        <w:t>Понят</w:t>
      </w:r>
      <w:proofErr w:type="spellStart"/>
      <w:r w:rsidRPr="00F65CC1">
        <w:rPr>
          <w:bCs/>
          <w:lang w:val="uk-UA"/>
        </w:rPr>
        <w:t>тя</w:t>
      </w:r>
      <w:proofErr w:type="spellEnd"/>
      <w:r w:rsidRPr="00F65CC1">
        <w:rPr>
          <w:bCs/>
        </w:rPr>
        <w:t xml:space="preserve"> пере</w:t>
      </w:r>
      <w:r w:rsidRPr="00F65CC1">
        <w:rPr>
          <w:bCs/>
          <w:lang w:val="uk-UA"/>
        </w:rPr>
        <w:t>кладу</w:t>
      </w:r>
      <w:r w:rsidRPr="00F65CC1">
        <w:rPr>
          <w:bCs/>
        </w:rPr>
        <w:t xml:space="preserve">, </w:t>
      </w:r>
      <w:r w:rsidRPr="00F65CC1">
        <w:rPr>
          <w:bCs/>
          <w:lang w:val="uk-UA"/>
        </w:rPr>
        <w:t xml:space="preserve">неперекладності, відносної перекладності. </w:t>
      </w:r>
    </w:p>
    <w:p w:rsidR="00582A3E" w:rsidRPr="00F65CC1" w:rsidRDefault="00582A3E" w:rsidP="00582A3E">
      <w:pPr>
        <w:widowControl w:val="0"/>
        <w:numPr>
          <w:ilvl w:val="0"/>
          <w:numId w:val="4"/>
        </w:numPr>
        <w:shd w:val="clear" w:color="auto" w:fill="FFFFFF"/>
        <w:autoSpaceDE w:val="0"/>
        <w:autoSpaceDN w:val="0"/>
        <w:adjustRightInd w:val="0"/>
        <w:spacing w:line="360" w:lineRule="auto"/>
        <w:ind w:right="499"/>
        <w:jc w:val="both"/>
        <w:rPr>
          <w:color w:val="000000"/>
          <w:spacing w:val="5"/>
        </w:rPr>
      </w:pPr>
      <w:r w:rsidRPr="00F65CC1">
        <w:rPr>
          <w:bCs/>
          <w:lang w:val="uk-UA"/>
        </w:rPr>
        <w:t xml:space="preserve">Скорочений переклад та його види. </w:t>
      </w:r>
    </w:p>
    <w:p w:rsidR="00582A3E" w:rsidRPr="00F65CC1" w:rsidRDefault="00582A3E" w:rsidP="00582A3E">
      <w:pPr>
        <w:widowControl w:val="0"/>
        <w:numPr>
          <w:ilvl w:val="0"/>
          <w:numId w:val="4"/>
        </w:numPr>
        <w:shd w:val="clear" w:color="auto" w:fill="FFFFFF"/>
        <w:autoSpaceDE w:val="0"/>
        <w:autoSpaceDN w:val="0"/>
        <w:adjustRightInd w:val="0"/>
        <w:spacing w:line="360" w:lineRule="auto"/>
        <w:ind w:right="499"/>
        <w:jc w:val="both"/>
        <w:rPr>
          <w:color w:val="000000"/>
          <w:spacing w:val="5"/>
        </w:rPr>
      </w:pPr>
      <w:r w:rsidRPr="00F65CC1">
        <w:rPr>
          <w:iCs/>
          <w:lang w:val="uk-UA"/>
        </w:rPr>
        <w:t>Найбільш розповсюджені способи повного перекладу.</w:t>
      </w:r>
    </w:p>
    <w:p w:rsidR="00582A3E" w:rsidRPr="00F65CC1" w:rsidRDefault="00582A3E" w:rsidP="00582A3E">
      <w:pPr>
        <w:shd w:val="clear" w:color="auto" w:fill="FFFFFF"/>
        <w:spacing w:line="360" w:lineRule="auto"/>
        <w:ind w:left="360" w:right="499"/>
        <w:jc w:val="both"/>
        <w:rPr>
          <w:color w:val="000000"/>
          <w:spacing w:val="5"/>
        </w:rPr>
      </w:pPr>
      <w:r w:rsidRPr="00F65CC1">
        <w:rPr>
          <w:b/>
          <w:bCs/>
          <w:iCs/>
          <w:color w:val="000000"/>
          <w:spacing w:val="-3"/>
          <w:lang w:val="uk-UA"/>
        </w:rPr>
        <w:t>ЛІТЕРАТУРА:</w:t>
      </w:r>
    </w:p>
    <w:p w:rsidR="008467FA" w:rsidRPr="00F65CC1" w:rsidRDefault="008467FA" w:rsidP="008467FA">
      <w:pPr>
        <w:pStyle w:val="a4"/>
        <w:numPr>
          <w:ilvl w:val="0"/>
          <w:numId w:val="8"/>
        </w:numPr>
        <w:shd w:val="clear" w:color="auto" w:fill="FFFFFF"/>
        <w:spacing w:before="0" w:beforeAutospacing="0" w:after="0" w:afterAutospacing="0" w:line="360" w:lineRule="auto"/>
        <w:ind w:left="641" w:hanging="357"/>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8467FA" w:rsidRPr="00F65CC1" w:rsidRDefault="008467FA" w:rsidP="008467FA">
      <w:pPr>
        <w:pStyle w:val="a4"/>
        <w:numPr>
          <w:ilvl w:val="0"/>
          <w:numId w:val="8"/>
        </w:numPr>
        <w:shd w:val="clear" w:color="auto" w:fill="FFFFFF"/>
        <w:spacing w:before="0" w:beforeAutospacing="0" w:after="0" w:afterAutospacing="0" w:line="360" w:lineRule="auto"/>
        <w:ind w:left="641" w:hanging="357"/>
        <w:jc w:val="both"/>
        <w:rPr>
          <w:color w:val="444444"/>
          <w:lang w:val="uk-UA"/>
        </w:rPr>
      </w:pPr>
      <w:r w:rsidRPr="00F65CC1">
        <w:rPr>
          <w:color w:val="444444"/>
          <w:lang w:val="uk-UA"/>
        </w:rPr>
        <w:t xml:space="preserve">Ольховська А. С. Основи професійної майстерності перекладача : [навчальний посібник для студентів вищих навчальних закладів за спеціальністю «Переклад» (англійська мова)]. Харків : Видавництво ХНУ імені В. Н. </w:t>
      </w:r>
      <w:proofErr w:type="spellStart"/>
      <w:r w:rsidRPr="00F65CC1">
        <w:rPr>
          <w:color w:val="444444"/>
          <w:lang w:val="uk-UA"/>
        </w:rPr>
        <w:t>Каразіна</w:t>
      </w:r>
      <w:proofErr w:type="spellEnd"/>
      <w:r w:rsidRPr="00F65CC1">
        <w:rPr>
          <w:color w:val="444444"/>
          <w:lang w:val="uk-UA"/>
        </w:rPr>
        <w:t>, 2013.132 с.</w:t>
      </w:r>
    </w:p>
    <w:p w:rsidR="00582A3E" w:rsidRPr="00F65CC1" w:rsidRDefault="00582A3E" w:rsidP="00582A3E">
      <w:pPr>
        <w:numPr>
          <w:ilvl w:val="0"/>
          <w:numId w:val="8"/>
        </w:numPr>
        <w:spacing w:line="360" w:lineRule="auto"/>
        <w:jc w:val="both"/>
        <w:rPr>
          <w:bCs/>
          <w:lang w:val="uk-UA"/>
        </w:rPr>
      </w:pPr>
      <w:r w:rsidRPr="00F65CC1">
        <w:rPr>
          <w:bCs/>
          <w:lang w:val="uk-UA"/>
        </w:rPr>
        <w:t xml:space="preserve">Мірам Г.Е., </w:t>
      </w:r>
      <w:r w:rsidR="008467FA" w:rsidRPr="00F65CC1">
        <w:rPr>
          <w:bCs/>
          <w:lang w:val="uk-UA"/>
        </w:rPr>
        <w:t xml:space="preserve">Дейнеко В.В. Основи перекладу. К: Ніка-Центр, 2002. </w:t>
      </w:r>
      <w:r w:rsidRPr="00F65CC1">
        <w:rPr>
          <w:bCs/>
          <w:lang w:val="uk-UA"/>
        </w:rPr>
        <w:t>237 с.</w:t>
      </w:r>
    </w:p>
    <w:p w:rsidR="00582A3E" w:rsidRPr="00F65CC1" w:rsidRDefault="00582A3E" w:rsidP="00582A3E">
      <w:pPr>
        <w:numPr>
          <w:ilvl w:val="0"/>
          <w:numId w:val="8"/>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w:t>
      </w:r>
      <w:r w:rsidR="008467FA" w:rsidRPr="00F65CC1">
        <w:rPr>
          <w:bCs/>
          <w:lang w:val="uk-UA"/>
        </w:rPr>
        <w:t xml:space="preserve">чів вищих навчальних закладів.  Вінниця: Нова книга, 2004. </w:t>
      </w:r>
      <w:r w:rsidRPr="00F65CC1">
        <w:rPr>
          <w:bCs/>
          <w:lang w:val="uk-UA"/>
        </w:rPr>
        <w:t>240 с.</w:t>
      </w:r>
      <w:r w:rsidRPr="00F65CC1">
        <w:rPr>
          <w:color w:val="000000"/>
          <w:spacing w:val="4"/>
        </w:rPr>
        <w:t xml:space="preserve"> </w:t>
      </w:r>
    </w:p>
    <w:p w:rsidR="00582A3E" w:rsidRPr="00F65CC1" w:rsidRDefault="00582A3E" w:rsidP="00582A3E">
      <w:pPr>
        <w:shd w:val="clear" w:color="auto" w:fill="FFFFFF"/>
        <w:spacing w:line="360" w:lineRule="auto"/>
        <w:ind w:left="360" w:right="499"/>
        <w:jc w:val="both"/>
        <w:rPr>
          <w:b/>
          <w:color w:val="000000"/>
          <w:spacing w:val="5"/>
          <w:u w:val="single"/>
        </w:rPr>
      </w:pPr>
      <w:proofErr w:type="spellStart"/>
      <w:r w:rsidRPr="00F65CC1">
        <w:rPr>
          <w:b/>
          <w:color w:val="000000"/>
          <w:spacing w:val="5"/>
        </w:rPr>
        <w:t>Лекц</w:t>
      </w:r>
      <w:proofErr w:type="spellEnd"/>
      <w:r w:rsidRPr="00F65CC1">
        <w:rPr>
          <w:b/>
          <w:color w:val="000000"/>
          <w:spacing w:val="5"/>
          <w:lang w:val="uk-UA"/>
        </w:rPr>
        <w:t>і</w:t>
      </w:r>
      <w:r w:rsidRPr="00F65CC1">
        <w:rPr>
          <w:b/>
          <w:color w:val="000000"/>
          <w:spacing w:val="5"/>
        </w:rPr>
        <w:t>я 2</w:t>
      </w:r>
      <w:r w:rsidRPr="00F65CC1">
        <w:rPr>
          <w:b/>
          <w:color w:val="000000"/>
          <w:spacing w:val="5"/>
          <w:lang w:val="uk-UA"/>
        </w:rPr>
        <w:t>.</w:t>
      </w:r>
      <w:r w:rsidRPr="00F65CC1">
        <w:rPr>
          <w:lang w:val="uk-UA"/>
        </w:rPr>
        <w:t xml:space="preserve"> </w:t>
      </w:r>
      <w:r w:rsidRPr="00F65CC1">
        <w:rPr>
          <w:b/>
          <w:lang w:val="uk-UA"/>
        </w:rPr>
        <w:t>Одиниці перекладу та членування тексту</w:t>
      </w:r>
      <w:r w:rsidRPr="00F65CC1">
        <w:rPr>
          <w:b/>
        </w:rPr>
        <w:t>.</w:t>
      </w:r>
    </w:p>
    <w:p w:rsidR="00582A3E" w:rsidRPr="00F65CC1" w:rsidRDefault="00582A3E" w:rsidP="00582A3E">
      <w:pPr>
        <w:widowControl w:val="0"/>
        <w:numPr>
          <w:ilvl w:val="0"/>
          <w:numId w:val="2"/>
        </w:numPr>
        <w:autoSpaceDE w:val="0"/>
        <w:autoSpaceDN w:val="0"/>
        <w:adjustRightInd w:val="0"/>
        <w:spacing w:line="360" w:lineRule="auto"/>
        <w:jc w:val="both"/>
        <w:rPr>
          <w:color w:val="000000"/>
          <w:spacing w:val="3"/>
        </w:rPr>
      </w:pPr>
      <w:r w:rsidRPr="00F65CC1">
        <w:rPr>
          <w:color w:val="000000"/>
          <w:spacing w:val="4"/>
          <w:lang w:val="uk-UA"/>
        </w:rPr>
        <w:t xml:space="preserve">Поняття «одиниця перекладу». </w:t>
      </w:r>
    </w:p>
    <w:p w:rsidR="00582A3E" w:rsidRPr="00F65CC1" w:rsidRDefault="00582A3E" w:rsidP="00582A3E">
      <w:pPr>
        <w:widowControl w:val="0"/>
        <w:numPr>
          <w:ilvl w:val="0"/>
          <w:numId w:val="2"/>
        </w:numPr>
        <w:autoSpaceDE w:val="0"/>
        <w:autoSpaceDN w:val="0"/>
        <w:adjustRightInd w:val="0"/>
        <w:spacing w:line="360" w:lineRule="auto"/>
        <w:jc w:val="both"/>
        <w:rPr>
          <w:color w:val="000000"/>
          <w:spacing w:val="3"/>
        </w:rPr>
      </w:pPr>
      <w:r w:rsidRPr="00F65CC1">
        <w:rPr>
          <w:color w:val="000000"/>
          <w:spacing w:val="6"/>
        </w:rPr>
        <w:t xml:space="preserve">Феномен </w:t>
      </w:r>
      <w:proofErr w:type="spellStart"/>
      <w:r w:rsidRPr="00F65CC1">
        <w:rPr>
          <w:color w:val="000000"/>
          <w:spacing w:val="6"/>
        </w:rPr>
        <w:t>контекстуальн</w:t>
      </w:r>
      <w:proofErr w:type="spellEnd"/>
      <w:r w:rsidRPr="00F65CC1">
        <w:rPr>
          <w:color w:val="000000"/>
          <w:spacing w:val="6"/>
          <w:lang w:val="uk-UA"/>
        </w:rPr>
        <w:t>и</w:t>
      </w:r>
      <w:proofErr w:type="spellStart"/>
      <w:r w:rsidRPr="00F65CC1">
        <w:rPr>
          <w:color w:val="000000"/>
          <w:spacing w:val="6"/>
        </w:rPr>
        <w:t>х</w:t>
      </w:r>
      <w:proofErr w:type="spellEnd"/>
      <w:r w:rsidRPr="00F65CC1">
        <w:rPr>
          <w:color w:val="000000"/>
          <w:spacing w:val="6"/>
        </w:rPr>
        <w:t xml:space="preserve"> за</w:t>
      </w:r>
      <w:proofErr w:type="spellStart"/>
      <w:r w:rsidRPr="00F65CC1">
        <w:rPr>
          <w:color w:val="000000"/>
          <w:spacing w:val="6"/>
          <w:lang w:val="uk-UA"/>
        </w:rPr>
        <w:t>лежн</w:t>
      </w:r>
      <w:proofErr w:type="spellEnd"/>
      <w:r w:rsidRPr="00F65CC1">
        <w:rPr>
          <w:color w:val="000000"/>
          <w:spacing w:val="6"/>
        </w:rPr>
        <w:t>остей сло</w:t>
      </w:r>
      <w:r w:rsidRPr="00F65CC1">
        <w:rPr>
          <w:color w:val="000000"/>
          <w:spacing w:val="6"/>
        </w:rPr>
        <w:softHyphen/>
      </w:r>
      <w:r w:rsidRPr="00F65CC1">
        <w:rPr>
          <w:color w:val="000000"/>
          <w:spacing w:val="3"/>
        </w:rPr>
        <w:t>ва.</w:t>
      </w:r>
    </w:p>
    <w:p w:rsidR="00582A3E" w:rsidRPr="00F65CC1" w:rsidRDefault="00582A3E" w:rsidP="00582A3E">
      <w:pPr>
        <w:widowControl w:val="0"/>
        <w:numPr>
          <w:ilvl w:val="0"/>
          <w:numId w:val="2"/>
        </w:numPr>
        <w:autoSpaceDE w:val="0"/>
        <w:autoSpaceDN w:val="0"/>
        <w:adjustRightInd w:val="0"/>
        <w:spacing w:line="360" w:lineRule="auto"/>
        <w:jc w:val="both"/>
      </w:pPr>
      <w:r w:rsidRPr="00F65CC1">
        <w:rPr>
          <w:color w:val="000000"/>
          <w:spacing w:val="6"/>
        </w:rPr>
        <w:t>Вид</w:t>
      </w:r>
      <w:r w:rsidRPr="00F65CC1">
        <w:rPr>
          <w:color w:val="000000"/>
          <w:spacing w:val="6"/>
          <w:lang w:val="uk-UA"/>
        </w:rPr>
        <w:t>и</w:t>
      </w:r>
      <w:r w:rsidRPr="00F65CC1">
        <w:rPr>
          <w:color w:val="000000"/>
          <w:spacing w:val="6"/>
        </w:rPr>
        <w:t xml:space="preserve"> </w:t>
      </w:r>
      <w:proofErr w:type="spellStart"/>
      <w:r w:rsidRPr="00F65CC1">
        <w:rPr>
          <w:color w:val="000000"/>
          <w:spacing w:val="6"/>
        </w:rPr>
        <w:t>контекстуальн</w:t>
      </w:r>
      <w:proofErr w:type="spellEnd"/>
      <w:r w:rsidRPr="00F65CC1">
        <w:rPr>
          <w:color w:val="000000"/>
          <w:spacing w:val="6"/>
          <w:lang w:val="uk-UA"/>
        </w:rPr>
        <w:t>и</w:t>
      </w:r>
      <w:proofErr w:type="spellStart"/>
      <w:r w:rsidRPr="00F65CC1">
        <w:rPr>
          <w:color w:val="000000"/>
          <w:spacing w:val="6"/>
        </w:rPr>
        <w:t>х</w:t>
      </w:r>
      <w:proofErr w:type="spellEnd"/>
      <w:r w:rsidRPr="00F65CC1">
        <w:rPr>
          <w:color w:val="000000"/>
          <w:spacing w:val="6"/>
        </w:rPr>
        <w:t xml:space="preserve"> за</w:t>
      </w:r>
      <w:proofErr w:type="spellStart"/>
      <w:r w:rsidRPr="00F65CC1">
        <w:rPr>
          <w:color w:val="000000"/>
          <w:spacing w:val="6"/>
          <w:lang w:val="uk-UA"/>
        </w:rPr>
        <w:t>лежн</w:t>
      </w:r>
      <w:proofErr w:type="spellEnd"/>
      <w:r w:rsidRPr="00F65CC1">
        <w:rPr>
          <w:color w:val="000000"/>
          <w:spacing w:val="6"/>
        </w:rPr>
        <w:t>остей сло</w:t>
      </w:r>
      <w:r w:rsidRPr="00F65CC1">
        <w:rPr>
          <w:color w:val="000000"/>
          <w:spacing w:val="6"/>
        </w:rPr>
        <w:softHyphen/>
      </w:r>
      <w:r w:rsidRPr="00F65CC1">
        <w:rPr>
          <w:color w:val="000000"/>
          <w:spacing w:val="3"/>
        </w:rPr>
        <w:t>ва.</w:t>
      </w:r>
    </w:p>
    <w:p w:rsidR="00582A3E" w:rsidRPr="00F65CC1" w:rsidRDefault="00582A3E" w:rsidP="00582A3E">
      <w:pPr>
        <w:spacing w:line="360" w:lineRule="auto"/>
        <w:ind w:left="360"/>
        <w:jc w:val="both"/>
      </w:pPr>
      <w:r w:rsidRPr="00F65CC1">
        <w:t xml:space="preserve">       а) тема </w:t>
      </w:r>
      <w:r w:rsidRPr="00F65CC1">
        <w:rPr>
          <w:lang w:val="uk-UA"/>
        </w:rPr>
        <w:t>та</w:t>
      </w:r>
      <w:r w:rsidRPr="00F65CC1">
        <w:t xml:space="preserve"> рема;</w:t>
      </w:r>
    </w:p>
    <w:p w:rsidR="00582A3E" w:rsidRPr="00F65CC1" w:rsidRDefault="00582A3E" w:rsidP="00582A3E">
      <w:pPr>
        <w:spacing w:line="360" w:lineRule="auto"/>
        <w:ind w:left="360"/>
        <w:jc w:val="both"/>
        <w:rPr>
          <w:color w:val="000000"/>
          <w:spacing w:val="13"/>
        </w:rPr>
      </w:pPr>
      <w:r w:rsidRPr="00F65CC1">
        <w:t xml:space="preserve">       б) </w:t>
      </w:r>
      <w:proofErr w:type="spellStart"/>
      <w:r w:rsidRPr="00F65CC1">
        <w:rPr>
          <w:color w:val="000000"/>
          <w:spacing w:val="7"/>
        </w:rPr>
        <w:t>група</w:t>
      </w:r>
      <w:proofErr w:type="spellEnd"/>
      <w:r w:rsidRPr="00F65CC1">
        <w:rPr>
          <w:color w:val="000000"/>
          <w:spacing w:val="7"/>
        </w:rPr>
        <w:t xml:space="preserve"> </w:t>
      </w:r>
      <w:proofErr w:type="spellStart"/>
      <w:r w:rsidRPr="00F65CC1">
        <w:rPr>
          <w:color w:val="000000"/>
          <w:spacing w:val="7"/>
        </w:rPr>
        <w:t>максимальн</w:t>
      </w:r>
      <w:proofErr w:type="spellEnd"/>
      <w:r w:rsidRPr="00F65CC1">
        <w:rPr>
          <w:color w:val="000000"/>
          <w:spacing w:val="7"/>
          <w:lang w:val="uk-UA"/>
        </w:rPr>
        <w:t>и</w:t>
      </w:r>
      <w:proofErr w:type="spellStart"/>
      <w:r w:rsidRPr="00F65CC1">
        <w:rPr>
          <w:color w:val="000000"/>
          <w:spacing w:val="7"/>
        </w:rPr>
        <w:t>х</w:t>
      </w:r>
      <w:proofErr w:type="spellEnd"/>
      <w:r w:rsidRPr="00F65CC1">
        <w:rPr>
          <w:color w:val="000000"/>
          <w:spacing w:val="7"/>
        </w:rPr>
        <w:t xml:space="preserve"> </w:t>
      </w:r>
      <w:proofErr w:type="spellStart"/>
      <w:r w:rsidRPr="00F65CC1">
        <w:rPr>
          <w:color w:val="000000"/>
          <w:spacing w:val="13"/>
        </w:rPr>
        <w:t>контекстуальн</w:t>
      </w:r>
      <w:proofErr w:type="spellEnd"/>
      <w:r w:rsidRPr="00F65CC1">
        <w:rPr>
          <w:color w:val="000000"/>
          <w:spacing w:val="13"/>
          <w:lang w:val="uk-UA"/>
        </w:rPr>
        <w:t>и</w:t>
      </w:r>
      <w:proofErr w:type="spellStart"/>
      <w:r w:rsidRPr="00F65CC1">
        <w:rPr>
          <w:color w:val="000000"/>
          <w:spacing w:val="13"/>
        </w:rPr>
        <w:t>х</w:t>
      </w:r>
      <w:proofErr w:type="spellEnd"/>
      <w:r w:rsidRPr="00F65CC1">
        <w:rPr>
          <w:color w:val="000000"/>
          <w:spacing w:val="13"/>
        </w:rPr>
        <w:t xml:space="preserve"> за</w:t>
      </w:r>
      <w:proofErr w:type="spellStart"/>
      <w:r w:rsidRPr="00F65CC1">
        <w:rPr>
          <w:color w:val="000000"/>
          <w:spacing w:val="13"/>
          <w:lang w:val="uk-UA"/>
        </w:rPr>
        <w:t>лежн</w:t>
      </w:r>
      <w:proofErr w:type="spellEnd"/>
      <w:r w:rsidRPr="00F65CC1">
        <w:rPr>
          <w:color w:val="000000"/>
          <w:spacing w:val="13"/>
        </w:rPr>
        <w:t>остей;</w:t>
      </w:r>
    </w:p>
    <w:p w:rsidR="00582A3E" w:rsidRPr="00F65CC1" w:rsidRDefault="00582A3E" w:rsidP="00582A3E">
      <w:pPr>
        <w:spacing w:line="360" w:lineRule="auto"/>
        <w:ind w:left="360"/>
        <w:jc w:val="both"/>
        <w:rPr>
          <w:color w:val="000000"/>
          <w:spacing w:val="15"/>
          <w:lang w:val="uk-UA"/>
        </w:rPr>
      </w:pPr>
      <w:r w:rsidRPr="00F65CC1">
        <w:rPr>
          <w:color w:val="000000"/>
          <w:spacing w:val="13"/>
        </w:rPr>
        <w:t xml:space="preserve">      в)</w:t>
      </w:r>
      <w:r w:rsidRPr="00F65CC1">
        <w:rPr>
          <w:color w:val="000000"/>
          <w:spacing w:val="15"/>
        </w:rPr>
        <w:t xml:space="preserve"> </w:t>
      </w:r>
      <w:r w:rsidRPr="00F65CC1">
        <w:rPr>
          <w:color w:val="000000"/>
          <w:spacing w:val="15"/>
          <w:lang w:val="uk-UA"/>
        </w:rPr>
        <w:t xml:space="preserve">позатекстові залежності. </w:t>
      </w:r>
    </w:p>
    <w:p w:rsidR="00582A3E" w:rsidRPr="00F65CC1" w:rsidRDefault="00582A3E" w:rsidP="00582A3E">
      <w:pPr>
        <w:spacing w:line="360" w:lineRule="auto"/>
        <w:ind w:left="360"/>
        <w:jc w:val="both"/>
        <w:rPr>
          <w:color w:val="000000"/>
          <w:spacing w:val="15"/>
          <w:lang w:val="uk-UA"/>
        </w:rPr>
      </w:pPr>
      <w:r w:rsidRPr="00F65CC1">
        <w:rPr>
          <w:color w:val="000000"/>
          <w:spacing w:val="15"/>
        </w:rPr>
        <w:t>4.</w:t>
      </w:r>
      <w:r w:rsidRPr="00F65CC1">
        <w:rPr>
          <w:bCs/>
          <w:iCs/>
          <w:color w:val="000000"/>
          <w:spacing w:val="-1"/>
        </w:rPr>
        <w:t xml:space="preserve"> </w:t>
      </w:r>
      <w:proofErr w:type="spellStart"/>
      <w:proofErr w:type="gramStart"/>
      <w:r w:rsidRPr="00F65CC1">
        <w:rPr>
          <w:bCs/>
          <w:iCs/>
          <w:color w:val="000000"/>
          <w:spacing w:val="-1"/>
        </w:rPr>
        <w:t>Рекоменд</w:t>
      </w:r>
      <w:r w:rsidRPr="00F65CC1">
        <w:rPr>
          <w:bCs/>
          <w:iCs/>
          <w:color w:val="000000"/>
          <w:spacing w:val="-1"/>
          <w:lang w:val="uk-UA"/>
        </w:rPr>
        <w:t>ован</w:t>
      </w:r>
      <w:proofErr w:type="gramEnd"/>
      <w:r w:rsidRPr="00F65CC1">
        <w:rPr>
          <w:bCs/>
          <w:iCs/>
          <w:color w:val="000000"/>
          <w:spacing w:val="-1"/>
          <w:lang w:val="uk-UA"/>
        </w:rPr>
        <w:t>і</w:t>
      </w:r>
      <w:proofErr w:type="spellEnd"/>
      <w:r w:rsidRPr="00F65CC1">
        <w:rPr>
          <w:bCs/>
          <w:iCs/>
          <w:color w:val="000000"/>
          <w:spacing w:val="-1"/>
        </w:rPr>
        <w:t xml:space="preserve"> правила </w:t>
      </w:r>
      <w:r w:rsidRPr="00F65CC1">
        <w:rPr>
          <w:bCs/>
          <w:iCs/>
          <w:color w:val="000000"/>
          <w:spacing w:val="-2"/>
        </w:rPr>
        <w:t>сегментац</w:t>
      </w:r>
      <w:proofErr w:type="spellStart"/>
      <w:r w:rsidRPr="00F65CC1">
        <w:rPr>
          <w:bCs/>
          <w:iCs/>
          <w:color w:val="000000"/>
          <w:spacing w:val="-2"/>
          <w:lang w:val="uk-UA"/>
        </w:rPr>
        <w:t>ії</w:t>
      </w:r>
      <w:proofErr w:type="spellEnd"/>
      <w:r w:rsidRPr="00F65CC1">
        <w:rPr>
          <w:bCs/>
          <w:iCs/>
          <w:color w:val="000000"/>
          <w:spacing w:val="-2"/>
        </w:rPr>
        <w:t xml:space="preserve"> текст</w:t>
      </w:r>
      <w:r w:rsidRPr="00F65CC1">
        <w:rPr>
          <w:bCs/>
          <w:iCs/>
          <w:color w:val="000000"/>
          <w:spacing w:val="-2"/>
          <w:lang w:val="uk-UA"/>
        </w:rPr>
        <w:t>у</w:t>
      </w:r>
      <w:r w:rsidRPr="00F65CC1">
        <w:rPr>
          <w:bCs/>
          <w:iCs/>
          <w:color w:val="000000"/>
          <w:spacing w:val="-2"/>
        </w:rPr>
        <w:t xml:space="preserve"> для пер</w:t>
      </w:r>
      <w:proofErr w:type="spellStart"/>
      <w:r w:rsidRPr="00F65CC1">
        <w:rPr>
          <w:bCs/>
          <w:iCs/>
          <w:color w:val="000000"/>
          <w:spacing w:val="-2"/>
          <w:lang w:val="uk-UA"/>
        </w:rPr>
        <w:t>екладу</w:t>
      </w:r>
      <w:proofErr w:type="spellEnd"/>
      <w:r w:rsidRPr="00F65CC1">
        <w:rPr>
          <w:bCs/>
          <w:iCs/>
          <w:color w:val="000000"/>
          <w:spacing w:val="-2"/>
          <w:lang w:val="uk-UA"/>
        </w:rPr>
        <w:t>.</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ЛІТЕРАТУРА:</w:t>
      </w:r>
    </w:p>
    <w:p w:rsidR="00676091" w:rsidRPr="00F65CC1" w:rsidRDefault="00676091" w:rsidP="00676091">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582A3E" w:rsidRPr="00101599" w:rsidRDefault="00676091" w:rsidP="00101599">
      <w:pPr>
        <w:numPr>
          <w:ilvl w:val="0"/>
          <w:numId w:val="9"/>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ind w:left="360"/>
        <w:jc w:val="both"/>
        <w:rPr>
          <w:lang w:val="uk-UA"/>
        </w:rPr>
      </w:pPr>
      <w:proofErr w:type="spellStart"/>
      <w:r w:rsidRPr="00F65CC1">
        <w:rPr>
          <w:b/>
          <w:color w:val="000000"/>
          <w:spacing w:val="4"/>
        </w:rPr>
        <w:t>Лекц</w:t>
      </w:r>
      <w:proofErr w:type="spellEnd"/>
      <w:r w:rsidRPr="00F65CC1">
        <w:rPr>
          <w:b/>
          <w:color w:val="000000"/>
          <w:spacing w:val="4"/>
          <w:lang w:val="uk-UA"/>
        </w:rPr>
        <w:t>і</w:t>
      </w:r>
      <w:r w:rsidRPr="00F65CC1">
        <w:rPr>
          <w:b/>
          <w:color w:val="000000"/>
          <w:spacing w:val="4"/>
        </w:rPr>
        <w:t xml:space="preserve">я 3. </w:t>
      </w:r>
      <w:r w:rsidRPr="00F65CC1">
        <w:rPr>
          <w:b/>
          <w:bCs/>
          <w:iCs/>
          <w:color w:val="000000"/>
          <w:spacing w:val="-2"/>
          <w:lang w:val="uk-UA"/>
        </w:rPr>
        <w:t>Види перетворень при перекладі.</w:t>
      </w:r>
      <w:r w:rsidRPr="00F65CC1">
        <w:rPr>
          <w:bCs/>
          <w:iCs/>
          <w:color w:val="000000"/>
          <w:spacing w:val="-2"/>
          <w:lang w:val="uk-UA"/>
        </w:rPr>
        <w:t xml:space="preserve"> </w:t>
      </w:r>
      <w:r w:rsidRPr="00F65CC1">
        <w:rPr>
          <w:b/>
          <w:bCs/>
          <w:iCs/>
          <w:color w:val="000000"/>
          <w:spacing w:val="-2"/>
          <w:lang w:val="uk-UA"/>
        </w:rPr>
        <w:t xml:space="preserve">Лексичні прийоми перекладу: транскрипція. </w:t>
      </w:r>
    </w:p>
    <w:p w:rsidR="00582A3E" w:rsidRPr="00F65CC1" w:rsidRDefault="00582A3E" w:rsidP="00582A3E">
      <w:pPr>
        <w:widowControl w:val="0"/>
        <w:numPr>
          <w:ilvl w:val="0"/>
          <w:numId w:val="3"/>
        </w:numPr>
        <w:autoSpaceDE w:val="0"/>
        <w:autoSpaceDN w:val="0"/>
        <w:adjustRightInd w:val="0"/>
        <w:spacing w:line="360" w:lineRule="auto"/>
        <w:jc w:val="both"/>
      </w:pPr>
      <w:r w:rsidRPr="00F65CC1">
        <w:rPr>
          <w:color w:val="000000"/>
          <w:spacing w:val="3"/>
          <w:lang w:val="uk-UA"/>
        </w:rPr>
        <w:t xml:space="preserve">Поняття перекладацької транскрипції та транслітерації. </w:t>
      </w:r>
      <w:r w:rsidRPr="00F65CC1">
        <w:rPr>
          <w:color w:val="000000"/>
          <w:spacing w:val="-2"/>
          <w:lang w:val="uk-UA"/>
        </w:rPr>
        <w:t>Рекомендовані правила вживання  перекладацької транскрипції.</w:t>
      </w:r>
    </w:p>
    <w:p w:rsidR="00582A3E" w:rsidRPr="00F65CC1" w:rsidRDefault="00582A3E" w:rsidP="00582A3E">
      <w:pPr>
        <w:widowControl w:val="0"/>
        <w:numPr>
          <w:ilvl w:val="0"/>
          <w:numId w:val="3"/>
        </w:numPr>
        <w:autoSpaceDE w:val="0"/>
        <w:autoSpaceDN w:val="0"/>
        <w:adjustRightInd w:val="0"/>
        <w:spacing w:line="360" w:lineRule="auto"/>
        <w:jc w:val="both"/>
      </w:pPr>
      <w:r w:rsidRPr="00F65CC1">
        <w:rPr>
          <w:color w:val="000000"/>
          <w:spacing w:val="3"/>
          <w:lang w:val="uk-UA"/>
        </w:rPr>
        <w:lastRenderedPageBreak/>
        <w:t xml:space="preserve">Переклад власних імен з символічною функцією. </w:t>
      </w:r>
      <w:r w:rsidRPr="00F65CC1">
        <w:rPr>
          <w:color w:val="000000"/>
          <w:spacing w:val="5"/>
          <w:lang w:val="uk-UA"/>
        </w:rPr>
        <w:t>Сполучення семантичного перекладу з калькуванням.</w:t>
      </w:r>
      <w:r w:rsidRPr="00F65CC1">
        <w:rPr>
          <w:color w:val="000000"/>
          <w:spacing w:val="6"/>
        </w:rPr>
        <w:t xml:space="preserve"> </w:t>
      </w:r>
    </w:p>
    <w:p w:rsidR="00582A3E" w:rsidRPr="00F65CC1" w:rsidRDefault="00582A3E" w:rsidP="00582A3E">
      <w:pPr>
        <w:widowControl w:val="0"/>
        <w:numPr>
          <w:ilvl w:val="0"/>
          <w:numId w:val="3"/>
        </w:numPr>
        <w:autoSpaceDE w:val="0"/>
        <w:autoSpaceDN w:val="0"/>
        <w:adjustRightInd w:val="0"/>
        <w:spacing w:line="360" w:lineRule="auto"/>
        <w:jc w:val="both"/>
      </w:pPr>
      <w:r w:rsidRPr="00F65CC1">
        <w:rPr>
          <w:lang w:val="uk-UA"/>
        </w:rPr>
        <w:t>Особливості перекладу топонімів та  назв навчальних закладів.</w:t>
      </w:r>
      <w:r w:rsidRPr="00F65CC1">
        <w:t xml:space="preserve"> </w:t>
      </w:r>
    </w:p>
    <w:p w:rsidR="00582A3E" w:rsidRPr="00F65CC1" w:rsidRDefault="00582A3E" w:rsidP="00582A3E">
      <w:pPr>
        <w:widowControl w:val="0"/>
        <w:numPr>
          <w:ilvl w:val="0"/>
          <w:numId w:val="3"/>
        </w:numPr>
        <w:autoSpaceDE w:val="0"/>
        <w:autoSpaceDN w:val="0"/>
        <w:adjustRightInd w:val="0"/>
        <w:spacing w:line="360" w:lineRule="auto"/>
        <w:jc w:val="both"/>
      </w:pPr>
      <w:r w:rsidRPr="00F65CC1">
        <w:rPr>
          <w:color w:val="000000"/>
          <w:spacing w:val="4"/>
          <w:lang w:val="uk-UA"/>
        </w:rPr>
        <w:t>Перекладацька транскрипція при перекладі найменувань малочисельних  народів або інших національно-культурних феноменів.</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 xml:space="preserve">      ЛІТЕРАТУРА:</w:t>
      </w:r>
    </w:p>
    <w:p w:rsidR="00676091" w:rsidRPr="00F65CC1" w:rsidRDefault="00676091" w:rsidP="008E5E8F">
      <w:pPr>
        <w:pStyle w:val="a4"/>
        <w:numPr>
          <w:ilvl w:val="0"/>
          <w:numId w:val="25"/>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76091" w:rsidRPr="00F65CC1" w:rsidRDefault="00676091" w:rsidP="008E5E8F">
      <w:pPr>
        <w:numPr>
          <w:ilvl w:val="0"/>
          <w:numId w:val="25"/>
        </w:numPr>
        <w:spacing w:line="360" w:lineRule="auto"/>
        <w:jc w:val="both"/>
        <w:rPr>
          <w:bCs/>
          <w:lang w:val="uk-UA"/>
        </w:rPr>
      </w:pPr>
      <w:r w:rsidRPr="00F65CC1">
        <w:rPr>
          <w:bCs/>
          <w:lang w:val="uk-UA"/>
        </w:rPr>
        <w:t>Мірам Г.Е., Дейнеко В.В. Основи перекладу. К: Ніка-Центр, 2002. 237 с.</w:t>
      </w:r>
    </w:p>
    <w:p w:rsidR="00676091" w:rsidRPr="00F65CC1" w:rsidRDefault="00676091" w:rsidP="008E5E8F">
      <w:pPr>
        <w:numPr>
          <w:ilvl w:val="0"/>
          <w:numId w:val="25"/>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line="360" w:lineRule="auto"/>
        <w:ind w:right="34"/>
        <w:jc w:val="both"/>
        <w:rPr>
          <w:b/>
          <w:color w:val="535353"/>
          <w:spacing w:val="6"/>
          <w:lang w:val="uk-UA"/>
        </w:rPr>
      </w:pPr>
      <w:r w:rsidRPr="00F65CC1">
        <w:rPr>
          <w:b/>
          <w:color w:val="000000" w:themeColor="text1"/>
          <w:spacing w:val="6"/>
          <w:lang w:val="uk-UA"/>
        </w:rPr>
        <w:t>Лекція 4. Лексичні</w:t>
      </w:r>
      <w:r w:rsidRPr="00F65CC1">
        <w:rPr>
          <w:b/>
          <w:color w:val="535353"/>
          <w:spacing w:val="6"/>
          <w:lang w:val="uk-UA"/>
        </w:rPr>
        <w:t xml:space="preserve"> прийоми перекладу. Калькування.</w:t>
      </w:r>
    </w:p>
    <w:p w:rsidR="00582A3E" w:rsidRPr="00F65CC1" w:rsidRDefault="00582A3E" w:rsidP="00582A3E">
      <w:pPr>
        <w:widowControl w:val="0"/>
        <w:autoSpaceDE w:val="0"/>
        <w:autoSpaceDN w:val="0"/>
        <w:adjustRightInd w:val="0"/>
        <w:spacing w:line="360" w:lineRule="auto"/>
        <w:jc w:val="both"/>
        <w:rPr>
          <w:lang w:val="uk-UA"/>
        </w:rPr>
      </w:pPr>
      <w:r w:rsidRPr="00F65CC1">
        <w:rPr>
          <w:b/>
          <w:color w:val="535353"/>
          <w:spacing w:val="6"/>
          <w:lang w:val="uk-UA"/>
        </w:rPr>
        <w:t xml:space="preserve">     1</w:t>
      </w:r>
      <w:r w:rsidRPr="00F65CC1">
        <w:rPr>
          <w:b/>
          <w:spacing w:val="6"/>
          <w:lang w:val="uk-UA"/>
        </w:rPr>
        <w:t xml:space="preserve">. </w:t>
      </w:r>
      <w:r w:rsidRPr="00F65CC1">
        <w:rPr>
          <w:lang w:val="uk-UA"/>
        </w:rPr>
        <w:t xml:space="preserve">Особливості механізму калькування при перекладі. </w:t>
      </w:r>
    </w:p>
    <w:p w:rsidR="00582A3E" w:rsidRPr="00F65CC1" w:rsidRDefault="00582A3E" w:rsidP="00582A3E">
      <w:pPr>
        <w:widowControl w:val="0"/>
        <w:autoSpaceDE w:val="0"/>
        <w:autoSpaceDN w:val="0"/>
        <w:adjustRightInd w:val="0"/>
        <w:spacing w:line="360" w:lineRule="auto"/>
        <w:jc w:val="both"/>
        <w:rPr>
          <w:lang w:val="uk-UA"/>
        </w:rPr>
      </w:pPr>
      <w:r w:rsidRPr="00F65CC1">
        <w:rPr>
          <w:lang w:val="uk-UA"/>
        </w:rPr>
        <w:t xml:space="preserve">    2. Процес калькування термінів, широковживаних слів та словосполучень. </w:t>
      </w:r>
    </w:p>
    <w:p w:rsidR="00582A3E" w:rsidRPr="00F65CC1" w:rsidRDefault="00582A3E" w:rsidP="00582A3E">
      <w:pPr>
        <w:widowControl w:val="0"/>
        <w:shd w:val="clear" w:color="auto" w:fill="FFFFFF"/>
        <w:autoSpaceDE w:val="0"/>
        <w:autoSpaceDN w:val="0"/>
        <w:adjustRightInd w:val="0"/>
        <w:spacing w:line="360" w:lineRule="auto"/>
        <w:ind w:left="360" w:right="34"/>
        <w:jc w:val="both"/>
        <w:rPr>
          <w:lang w:val="uk-UA"/>
        </w:rPr>
      </w:pPr>
      <w:r w:rsidRPr="00F65CC1">
        <w:rPr>
          <w:lang w:val="uk-UA"/>
        </w:rPr>
        <w:t xml:space="preserve">3. </w:t>
      </w:r>
      <w:r w:rsidRPr="00F65CC1">
        <w:rPr>
          <w:color w:val="000000"/>
          <w:spacing w:val="15"/>
          <w:lang w:val="uk-UA"/>
        </w:rPr>
        <w:t xml:space="preserve">Критерії вибору калькування, транслітерації або </w:t>
      </w:r>
      <w:r w:rsidRPr="00F65CC1">
        <w:rPr>
          <w:color w:val="000000"/>
          <w:spacing w:val="6"/>
          <w:lang w:val="uk-UA"/>
        </w:rPr>
        <w:t xml:space="preserve">змішаного способу при перекладі </w:t>
      </w:r>
      <w:r w:rsidRPr="00F65CC1">
        <w:rPr>
          <w:color w:val="000000"/>
          <w:spacing w:val="8"/>
          <w:lang w:val="uk-UA"/>
        </w:rPr>
        <w:t xml:space="preserve">історико-культурних імен, рідких географічних </w:t>
      </w:r>
      <w:r w:rsidRPr="00F65CC1">
        <w:rPr>
          <w:color w:val="000000"/>
          <w:spacing w:val="7"/>
          <w:lang w:val="uk-UA"/>
        </w:rPr>
        <w:t>назв, нових термінів</w:t>
      </w:r>
      <w:r w:rsidRPr="00F65CC1">
        <w:rPr>
          <w:color w:val="000000"/>
          <w:spacing w:val="8"/>
          <w:lang w:val="uk-UA"/>
        </w:rPr>
        <w:t>.</w:t>
      </w:r>
    </w:p>
    <w:p w:rsidR="00582A3E" w:rsidRPr="00F65CC1" w:rsidRDefault="00582A3E" w:rsidP="00582A3E">
      <w:pPr>
        <w:widowControl w:val="0"/>
        <w:shd w:val="clear" w:color="auto" w:fill="FFFFFF"/>
        <w:autoSpaceDE w:val="0"/>
        <w:autoSpaceDN w:val="0"/>
        <w:adjustRightInd w:val="0"/>
        <w:spacing w:line="360" w:lineRule="auto"/>
        <w:ind w:left="360" w:right="34"/>
        <w:jc w:val="both"/>
        <w:rPr>
          <w:bCs/>
          <w:iCs/>
          <w:color w:val="000000"/>
          <w:spacing w:val="-2"/>
          <w:lang w:val="uk-UA"/>
        </w:rPr>
      </w:pPr>
      <w:r w:rsidRPr="00F65CC1">
        <w:rPr>
          <w:bCs/>
          <w:iCs/>
          <w:color w:val="000000"/>
          <w:spacing w:val="-2"/>
          <w:lang w:val="uk-UA"/>
        </w:rPr>
        <w:t>4. Правила калькування.</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ЛІТЕРАТУРА:</w:t>
      </w:r>
    </w:p>
    <w:p w:rsidR="00676091" w:rsidRPr="00F65CC1" w:rsidRDefault="00676091" w:rsidP="008E5E8F">
      <w:pPr>
        <w:pStyle w:val="a4"/>
        <w:numPr>
          <w:ilvl w:val="0"/>
          <w:numId w:val="12"/>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76091" w:rsidRPr="00F65CC1" w:rsidRDefault="00676091" w:rsidP="008E5E8F">
      <w:pPr>
        <w:numPr>
          <w:ilvl w:val="0"/>
          <w:numId w:val="12"/>
        </w:numPr>
        <w:spacing w:line="360" w:lineRule="auto"/>
        <w:jc w:val="both"/>
        <w:rPr>
          <w:bCs/>
          <w:lang w:val="uk-UA"/>
        </w:rPr>
      </w:pPr>
      <w:r w:rsidRPr="00F65CC1">
        <w:rPr>
          <w:bCs/>
          <w:lang w:val="uk-UA"/>
        </w:rPr>
        <w:t>Мірам Г.Е., Дейнеко В.В. Основи перекладу. К: Ніка-Центр, 2002. 237 с.</w:t>
      </w:r>
    </w:p>
    <w:p w:rsidR="00582A3E" w:rsidRPr="00101599" w:rsidRDefault="00676091" w:rsidP="008E5E8F">
      <w:pPr>
        <w:pStyle w:val="a4"/>
        <w:numPr>
          <w:ilvl w:val="0"/>
          <w:numId w:val="12"/>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Ребрій</w:t>
      </w:r>
      <w:proofErr w:type="spellEnd"/>
      <w:r w:rsidRPr="00F65CC1">
        <w:rPr>
          <w:color w:val="444444"/>
          <w:lang w:val="uk-UA"/>
        </w:rPr>
        <w:t xml:space="preserve"> О.В. Перекладацький скоропис: Посібник для навчання усного послідовного перекладу з англійської мови. Вінниця: Поділля-2000, 2002.112 с.</w:t>
      </w:r>
    </w:p>
    <w:p w:rsidR="00582A3E" w:rsidRPr="00F65CC1" w:rsidRDefault="00582A3E" w:rsidP="00582A3E">
      <w:pPr>
        <w:spacing w:line="360" w:lineRule="auto"/>
        <w:ind w:left="360"/>
        <w:jc w:val="both"/>
        <w:rPr>
          <w:b/>
          <w:bCs/>
          <w:iCs/>
          <w:spacing w:val="-2"/>
          <w:lang w:val="uk-UA"/>
        </w:rPr>
      </w:pPr>
      <w:r w:rsidRPr="00F65CC1">
        <w:rPr>
          <w:b/>
          <w:color w:val="000000" w:themeColor="text1"/>
          <w:spacing w:val="6"/>
          <w:lang w:val="uk-UA"/>
        </w:rPr>
        <w:t>Лекція 5.</w:t>
      </w:r>
      <w:r w:rsidRPr="00F65CC1">
        <w:rPr>
          <w:b/>
          <w:color w:val="535353"/>
          <w:spacing w:val="6"/>
          <w:lang w:val="uk-UA"/>
        </w:rPr>
        <w:t xml:space="preserve"> </w:t>
      </w:r>
      <w:r w:rsidRPr="00F65CC1">
        <w:rPr>
          <w:b/>
          <w:bCs/>
          <w:iCs/>
          <w:spacing w:val="-2"/>
          <w:lang w:val="uk-UA"/>
        </w:rPr>
        <w:t>Лексико-семантичні модифікації.</w:t>
      </w:r>
    </w:p>
    <w:p w:rsidR="00582A3E" w:rsidRPr="00F65CC1" w:rsidRDefault="00582A3E" w:rsidP="00582A3E">
      <w:pPr>
        <w:widowControl w:val="0"/>
        <w:shd w:val="clear" w:color="auto" w:fill="FFFFFF"/>
        <w:autoSpaceDE w:val="0"/>
        <w:autoSpaceDN w:val="0"/>
        <w:adjustRightInd w:val="0"/>
        <w:spacing w:line="360" w:lineRule="auto"/>
        <w:ind w:right="34"/>
        <w:jc w:val="both"/>
        <w:rPr>
          <w:spacing w:val="6"/>
          <w:lang w:val="uk-UA"/>
        </w:rPr>
      </w:pPr>
      <w:r w:rsidRPr="00F65CC1">
        <w:rPr>
          <w:color w:val="535353"/>
          <w:spacing w:val="6"/>
          <w:lang w:val="uk-UA"/>
        </w:rPr>
        <w:t xml:space="preserve">    </w:t>
      </w:r>
      <w:r w:rsidRPr="00F65CC1">
        <w:rPr>
          <w:spacing w:val="6"/>
          <w:lang w:val="uk-UA"/>
        </w:rPr>
        <w:t>1.</w:t>
      </w:r>
      <w:r w:rsidRPr="00F65CC1">
        <w:rPr>
          <w:bCs/>
          <w:iCs/>
          <w:spacing w:val="-2"/>
          <w:lang w:val="uk-UA"/>
        </w:rPr>
        <w:t xml:space="preserve"> </w:t>
      </w:r>
      <w:r w:rsidRPr="00F65CC1">
        <w:rPr>
          <w:spacing w:val="6"/>
          <w:lang w:val="uk-UA"/>
        </w:rPr>
        <w:t xml:space="preserve">Види перекладацьких модифікацій. </w:t>
      </w:r>
    </w:p>
    <w:p w:rsidR="00582A3E" w:rsidRPr="00F65CC1" w:rsidRDefault="00582A3E" w:rsidP="00582A3E">
      <w:pPr>
        <w:widowControl w:val="0"/>
        <w:shd w:val="clear" w:color="auto" w:fill="FFFFFF"/>
        <w:autoSpaceDE w:val="0"/>
        <w:autoSpaceDN w:val="0"/>
        <w:adjustRightInd w:val="0"/>
        <w:spacing w:line="360" w:lineRule="auto"/>
        <w:ind w:right="34"/>
        <w:jc w:val="both"/>
        <w:rPr>
          <w:lang w:val="uk-UA"/>
        </w:rPr>
      </w:pPr>
      <w:r w:rsidRPr="00F65CC1">
        <w:rPr>
          <w:spacing w:val="6"/>
          <w:lang w:val="uk-UA"/>
        </w:rPr>
        <w:t xml:space="preserve">     2. </w:t>
      </w:r>
      <w:r w:rsidRPr="00F65CC1">
        <w:rPr>
          <w:lang w:val="uk-UA"/>
        </w:rPr>
        <w:t xml:space="preserve">Звуження та розширення початкового значення. </w:t>
      </w:r>
    </w:p>
    <w:p w:rsidR="00582A3E" w:rsidRPr="00F65CC1" w:rsidRDefault="00582A3E" w:rsidP="00582A3E">
      <w:pPr>
        <w:widowControl w:val="0"/>
        <w:shd w:val="clear" w:color="auto" w:fill="FFFFFF"/>
        <w:autoSpaceDE w:val="0"/>
        <w:autoSpaceDN w:val="0"/>
        <w:adjustRightInd w:val="0"/>
        <w:spacing w:line="360" w:lineRule="auto"/>
        <w:ind w:right="34"/>
        <w:jc w:val="both"/>
        <w:rPr>
          <w:bCs/>
          <w:w w:val="97"/>
          <w:lang w:val="uk-UA"/>
        </w:rPr>
      </w:pPr>
      <w:r w:rsidRPr="00F65CC1">
        <w:rPr>
          <w:lang w:val="uk-UA"/>
        </w:rPr>
        <w:t xml:space="preserve">     3.Н</w:t>
      </w:r>
      <w:r w:rsidRPr="00F65CC1">
        <w:rPr>
          <w:bCs/>
          <w:w w:val="97"/>
          <w:lang w:val="uk-UA"/>
        </w:rPr>
        <w:t>ейтралізація та посилення емфази.</w:t>
      </w:r>
      <w:r w:rsidRPr="00F65CC1">
        <w:rPr>
          <w:bCs/>
          <w:w w:val="97"/>
        </w:rPr>
        <w:t xml:space="preserve"> </w:t>
      </w:r>
    </w:p>
    <w:p w:rsidR="00582A3E" w:rsidRPr="00F65CC1" w:rsidRDefault="00582A3E" w:rsidP="00582A3E">
      <w:pPr>
        <w:widowControl w:val="0"/>
        <w:shd w:val="clear" w:color="auto" w:fill="FFFFFF"/>
        <w:autoSpaceDE w:val="0"/>
        <w:autoSpaceDN w:val="0"/>
        <w:adjustRightInd w:val="0"/>
        <w:spacing w:line="360" w:lineRule="auto"/>
        <w:ind w:right="34"/>
        <w:jc w:val="both"/>
        <w:rPr>
          <w:bCs/>
          <w:spacing w:val="-2"/>
          <w:w w:val="97"/>
          <w:lang w:val="uk-UA"/>
        </w:rPr>
      </w:pPr>
      <w:r w:rsidRPr="00F65CC1">
        <w:rPr>
          <w:bCs/>
          <w:w w:val="97"/>
          <w:lang w:val="uk-UA"/>
        </w:rPr>
        <w:t xml:space="preserve">      4. </w:t>
      </w:r>
      <w:r w:rsidRPr="00F65CC1">
        <w:rPr>
          <w:bCs/>
          <w:spacing w:val="-2"/>
          <w:w w:val="97"/>
          <w:lang w:val="uk-UA"/>
        </w:rPr>
        <w:t xml:space="preserve">Функціональна заміна. </w:t>
      </w:r>
    </w:p>
    <w:p w:rsidR="00582A3E" w:rsidRPr="00F65CC1" w:rsidRDefault="00582A3E" w:rsidP="00582A3E">
      <w:pPr>
        <w:widowControl w:val="0"/>
        <w:shd w:val="clear" w:color="auto" w:fill="FFFFFF"/>
        <w:autoSpaceDE w:val="0"/>
        <w:autoSpaceDN w:val="0"/>
        <w:adjustRightInd w:val="0"/>
        <w:spacing w:line="360" w:lineRule="auto"/>
        <w:ind w:right="34"/>
        <w:jc w:val="both"/>
        <w:rPr>
          <w:w w:val="97"/>
          <w:lang w:val="uk-UA"/>
        </w:rPr>
      </w:pPr>
      <w:r w:rsidRPr="00F65CC1">
        <w:rPr>
          <w:bCs/>
          <w:spacing w:val="-2"/>
          <w:w w:val="97"/>
          <w:lang w:val="uk-UA"/>
        </w:rPr>
        <w:t xml:space="preserve">       5. Опис та коментар. </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ЛІТЕРАТУРА:</w:t>
      </w:r>
    </w:p>
    <w:p w:rsidR="00676091" w:rsidRPr="00F65CC1" w:rsidRDefault="00676091" w:rsidP="008E5E8F">
      <w:pPr>
        <w:pStyle w:val="a4"/>
        <w:numPr>
          <w:ilvl w:val="0"/>
          <w:numId w:val="26"/>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582A3E" w:rsidRPr="00101599" w:rsidRDefault="00676091" w:rsidP="00101599">
      <w:pPr>
        <w:spacing w:line="360" w:lineRule="auto"/>
        <w:ind w:left="426"/>
        <w:jc w:val="both"/>
        <w:rPr>
          <w:color w:val="000000"/>
          <w:spacing w:val="4"/>
          <w:lang w:val="uk-UA"/>
        </w:rPr>
      </w:pPr>
      <w:r w:rsidRPr="00F65CC1">
        <w:rPr>
          <w:bCs/>
          <w:lang w:val="uk-UA"/>
        </w:rPr>
        <w:lastRenderedPageBreak/>
        <w:t xml:space="preserve">2. 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jc w:val="both"/>
        <w:rPr>
          <w:b/>
          <w:lang w:val="uk-UA"/>
        </w:rPr>
      </w:pPr>
      <w:r w:rsidRPr="00F65CC1">
        <w:rPr>
          <w:b/>
          <w:color w:val="000000" w:themeColor="text1"/>
          <w:lang w:val="uk-UA"/>
        </w:rPr>
        <w:t xml:space="preserve">   </w:t>
      </w:r>
      <w:r w:rsidRPr="00F65CC1">
        <w:rPr>
          <w:b/>
          <w:color w:val="000000" w:themeColor="text1"/>
          <w:spacing w:val="6"/>
          <w:lang w:val="uk-UA"/>
        </w:rPr>
        <w:t>Лекція 6.</w:t>
      </w:r>
      <w:r w:rsidRPr="00F65CC1">
        <w:rPr>
          <w:b/>
          <w:color w:val="535353"/>
          <w:spacing w:val="6"/>
          <w:lang w:val="uk-UA"/>
        </w:rPr>
        <w:t xml:space="preserve"> </w:t>
      </w:r>
      <w:r w:rsidRPr="00F65CC1">
        <w:rPr>
          <w:b/>
          <w:color w:val="FF0000"/>
          <w:lang w:val="uk-UA"/>
        </w:rPr>
        <w:t xml:space="preserve">  </w:t>
      </w:r>
      <w:r w:rsidRPr="00F65CC1">
        <w:rPr>
          <w:b/>
          <w:lang w:val="uk-UA"/>
        </w:rPr>
        <w:t>Прийоми перекладу фразеологізмів.</w:t>
      </w:r>
    </w:p>
    <w:p w:rsidR="00582A3E" w:rsidRPr="00F65CC1" w:rsidRDefault="00582A3E" w:rsidP="00582A3E">
      <w:pPr>
        <w:widowControl w:val="0"/>
        <w:numPr>
          <w:ilvl w:val="0"/>
          <w:numId w:val="7"/>
        </w:numPr>
        <w:shd w:val="clear" w:color="auto" w:fill="FFFFFF"/>
        <w:autoSpaceDE w:val="0"/>
        <w:autoSpaceDN w:val="0"/>
        <w:adjustRightInd w:val="0"/>
        <w:spacing w:line="360" w:lineRule="auto"/>
        <w:ind w:right="518"/>
        <w:jc w:val="both"/>
        <w:rPr>
          <w:lang w:val="uk-UA"/>
        </w:rPr>
      </w:pPr>
      <w:r w:rsidRPr="00F65CC1">
        <w:rPr>
          <w:lang w:val="uk-UA"/>
        </w:rPr>
        <w:t xml:space="preserve">Поняття фразеологізму. Рівні фразеологізмів у мові. </w:t>
      </w:r>
    </w:p>
    <w:p w:rsidR="00582A3E" w:rsidRPr="00F65CC1" w:rsidRDefault="00582A3E" w:rsidP="00582A3E">
      <w:pPr>
        <w:widowControl w:val="0"/>
        <w:numPr>
          <w:ilvl w:val="0"/>
          <w:numId w:val="7"/>
        </w:numPr>
        <w:shd w:val="clear" w:color="auto" w:fill="FFFFFF"/>
        <w:autoSpaceDE w:val="0"/>
        <w:autoSpaceDN w:val="0"/>
        <w:adjustRightInd w:val="0"/>
        <w:spacing w:line="360" w:lineRule="auto"/>
        <w:ind w:right="518"/>
        <w:jc w:val="both"/>
        <w:rPr>
          <w:color w:val="000000"/>
          <w:spacing w:val="4"/>
          <w:lang w:val="uk-UA"/>
        </w:rPr>
      </w:pPr>
      <w:r w:rsidRPr="00F65CC1">
        <w:rPr>
          <w:color w:val="000000"/>
          <w:spacing w:val="4"/>
          <w:lang w:val="uk-UA"/>
        </w:rPr>
        <w:t xml:space="preserve">Мовленнєві функції фразеологізмів. Правило функціональної відповідності. </w:t>
      </w:r>
    </w:p>
    <w:p w:rsidR="00582A3E" w:rsidRPr="00F65CC1" w:rsidRDefault="00582A3E" w:rsidP="00582A3E">
      <w:pPr>
        <w:widowControl w:val="0"/>
        <w:numPr>
          <w:ilvl w:val="0"/>
          <w:numId w:val="7"/>
        </w:numPr>
        <w:shd w:val="clear" w:color="auto" w:fill="FFFFFF"/>
        <w:autoSpaceDE w:val="0"/>
        <w:autoSpaceDN w:val="0"/>
        <w:adjustRightInd w:val="0"/>
        <w:spacing w:line="360" w:lineRule="auto"/>
        <w:ind w:right="518"/>
        <w:jc w:val="both"/>
        <w:rPr>
          <w:color w:val="000000"/>
          <w:spacing w:val="4"/>
        </w:rPr>
      </w:pPr>
      <w:r w:rsidRPr="00F65CC1">
        <w:rPr>
          <w:color w:val="000000"/>
          <w:spacing w:val="4"/>
          <w:lang w:val="uk-UA"/>
        </w:rPr>
        <w:t xml:space="preserve">Національно-культурні розбіжності між схожими за змістом фразеологізмами. </w:t>
      </w:r>
    </w:p>
    <w:p w:rsidR="00582A3E" w:rsidRPr="00F65CC1" w:rsidRDefault="00582A3E" w:rsidP="00582A3E">
      <w:pPr>
        <w:widowControl w:val="0"/>
        <w:numPr>
          <w:ilvl w:val="0"/>
          <w:numId w:val="7"/>
        </w:numPr>
        <w:shd w:val="clear" w:color="auto" w:fill="FFFFFF"/>
        <w:autoSpaceDE w:val="0"/>
        <w:autoSpaceDN w:val="0"/>
        <w:adjustRightInd w:val="0"/>
        <w:spacing w:line="360" w:lineRule="auto"/>
        <w:ind w:right="34"/>
        <w:jc w:val="both"/>
        <w:rPr>
          <w:color w:val="000000"/>
          <w:spacing w:val="4"/>
        </w:rPr>
      </w:pPr>
      <w:r w:rsidRPr="00F65CC1">
        <w:rPr>
          <w:iCs/>
          <w:color w:val="000000"/>
          <w:spacing w:val="-5"/>
          <w:lang w:val="uk-UA"/>
        </w:rPr>
        <w:t>Проблеми перекладу інтернаціональних фразеологізмів.</w:t>
      </w:r>
      <w:r w:rsidRPr="00F65CC1">
        <w:rPr>
          <w:color w:val="000000"/>
          <w:spacing w:val="4"/>
        </w:rPr>
        <w:t xml:space="preserve"> </w:t>
      </w:r>
    </w:p>
    <w:p w:rsidR="00582A3E" w:rsidRPr="00F65CC1" w:rsidRDefault="00582A3E" w:rsidP="00582A3E">
      <w:pPr>
        <w:widowControl w:val="0"/>
        <w:numPr>
          <w:ilvl w:val="0"/>
          <w:numId w:val="7"/>
        </w:numPr>
        <w:shd w:val="clear" w:color="auto" w:fill="FFFFFF"/>
        <w:autoSpaceDE w:val="0"/>
        <w:autoSpaceDN w:val="0"/>
        <w:adjustRightInd w:val="0"/>
        <w:spacing w:line="360" w:lineRule="auto"/>
        <w:ind w:right="34"/>
        <w:jc w:val="both"/>
        <w:rPr>
          <w:color w:val="000000"/>
          <w:spacing w:val="4"/>
        </w:rPr>
      </w:pPr>
      <w:r w:rsidRPr="00F65CC1">
        <w:rPr>
          <w:iCs/>
          <w:color w:val="000000"/>
          <w:spacing w:val="-5"/>
          <w:lang w:val="uk-UA"/>
        </w:rPr>
        <w:t>Складності перекладу фразеологізмів, які базуються на сучасних реаліях</w:t>
      </w:r>
      <w:r w:rsidRPr="00F65CC1">
        <w:rPr>
          <w:color w:val="535353"/>
          <w:spacing w:val="5"/>
        </w:rPr>
        <w:t xml:space="preserve">. </w:t>
      </w:r>
    </w:p>
    <w:p w:rsidR="00582A3E" w:rsidRPr="00101599" w:rsidRDefault="00582A3E" w:rsidP="00101599">
      <w:pPr>
        <w:widowControl w:val="0"/>
        <w:numPr>
          <w:ilvl w:val="0"/>
          <w:numId w:val="7"/>
        </w:numPr>
        <w:shd w:val="clear" w:color="auto" w:fill="FFFFFF"/>
        <w:autoSpaceDE w:val="0"/>
        <w:autoSpaceDN w:val="0"/>
        <w:adjustRightInd w:val="0"/>
        <w:spacing w:line="360" w:lineRule="auto"/>
        <w:ind w:right="34"/>
        <w:jc w:val="both"/>
        <w:rPr>
          <w:color w:val="000000"/>
          <w:spacing w:val="4"/>
        </w:rPr>
      </w:pPr>
      <w:r w:rsidRPr="00F65CC1">
        <w:rPr>
          <w:color w:val="000000"/>
          <w:spacing w:val="3"/>
          <w:lang w:val="uk-UA"/>
        </w:rPr>
        <w:t>Особливості перекладу історичних фраз та крилатих  виразів.</w:t>
      </w:r>
    </w:p>
    <w:p w:rsidR="00582A3E" w:rsidRPr="00F65CC1" w:rsidRDefault="00582A3E" w:rsidP="00582A3E">
      <w:pPr>
        <w:shd w:val="clear" w:color="auto" w:fill="FFFFFF"/>
        <w:spacing w:line="360" w:lineRule="auto"/>
        <w:ind w:left="557" w:right="34"/>
        <w:jc w:val="both"/>
        <w:rPr>
          <w:b/>
          <w:color w:val="000000"/>
          <w:spacing w:val="4"/>
        </w:rPr>
      </w:pPr>
      <w:r w:rsidRPr="00F65CC1">
        <w:rPr>
          <w:b/>
          <w:bCs/>
          <w:iCs/>
          <w:color w:val="000000"/>
          <w:spacing w:val="-7"/>
          <w:lang w:val="uk-UA"/>
        </w:rPr>
        <w:t>ЛІТЕРАТУРА:</w:t>
      </w:r>
    </w:p>
    <w:p w:rsidR="00676091" w:rsidRPr="00F65CC1" w:rsidRDefault="00676091" w:rsidP="00676091">
      <w:pPr>
        <w:pStyle w:val="a4"/>
        <w:shd w:val="clear" w:color="auto" w:fill="FFFFFF"/>
        <w:spacing w:before="0" w:beforeAutospacing="0" w:after="0" w:afterAutospacing="0" w:line="360" w:lineRule="auto"/>
        <w:ind w:left="284"/>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76091" w:rsidRPr="00F65CC1" w:rsidRDefault="00676091" w:rsidP="00676091">
      <w:pPr>
        <w:spacing w:line="360" w:lineRule="auto"/>
        <w:ind w:left="284"/>
        <w:jc w:val="both"/>
        <w:rPr>
          <w:bCs/>
          <w:lang w:val="uk-UA"/>
        </w:rPr>
      </w:pPr>
      <w:r w:rsidRPr="00F65CC1">
        <w:rPr>
          <w:bCs/>
          <w:lang w:val="uk-UA"/>
        </w:rPr>
        <w:t>2. Мірам Г.Е., Дейнеко В.В. Основи перекладу. К: Ніка-Центр, 2002. 237 с.</w:t>
      </w:r>
    </w:p>
    <w:p w:rsidR="00582A3E" w:rsidRPr="00101599" w:rsidRDefault="00676091" w:rsidP="00101599">
      <w:pPr>
        <w:spacing w:line="360" w:lineRule="auto"/>
        <w:ind w:left="284"/>
        <w:jc w:val="both"/>
        <w:rPr>
          <w:color w:val="000000"/>
          <w:spacing w:val="4"/>
          <w:lang w:val="uk-UA"/>
        </w:rPr>
      </w:pPr>
      <w:r w:rsidRPr="00F65CC1">
        <w:rPr>
          <w:bCs/>
          <w:lang w:val="uk-UA"/>
        </w:rPr>
        <w:t xml:space="preserve">3. 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line="360" w:lineRule="auto"/>
        <w:ind w:right="34"/>
        <w:jc w:val="both"/>
        <w:rPr>
          <w:b/>
          <w:bCs/>
          <w:iCs/>
          <w:color w:val="000000"/>
          <w:spacing w:val="-7"/>
          <w:lang w:val="uk-UA"/>
        </w:rPr>
      </w:pPr>
      <w:proofErr w:type="spellStart"/>
      <w:r w:rsidRPr="00F65CC1">
        <w:rPr>
          <w:b/>
        </w:rPr>
        <w:t>Лекц</w:t>
      </w:r>
      <w:proofErr w:type="spellEnd"/>
      <w:r w:rsidRPr="00F65CC1">
        <w:rPr>
          <w:b/>
          <w:lang w:val="uk-UA"/>
        </w:rPr>
        <w:t>і</w:t>
      </w:r>
      <w:r w:rsidRPr="00F65CC1">
        <w:rPr>
          <w:b/>
        </w:rPr>
        <w:t xml:space="preserve">я </w:t>
      </w:r>
      <w:r w:rsidR="00833557" w:rsidRPr="00833557">
        <w:rPr>
          <w:noProof/>
        </w:rPr>
        <w:pict>
          <v:line id="_x0000_s1026" style="position:absolute;left:0;text-align:left;flip:y;z-index:251658240;mso-position-horizontal-relative:text;mso-position-vertical-relative:text" from="-200.1pt,15.2pt" to="-170.1pt,33.2pt" strokeweight="1.9pt"/>
        </w:pict>
      </w:r>
      <w:r w:rsidRPr="00F65CC1">
        <w:rPr>
          <w:b/>
          <w:lang w:val="uk-UA"/>
        </w:rPr>
        <w:t>7</w:t>
      </w:r>
      <w:r w:rsidRPr="00F65CC1">
        <w:t xml:space="preserve">. </w:t>
      </w:r>
      <w:proofErr w:type="spellStart"/>
      <w:r w:rsidRPr="00F65CC1">
        <w:rPr>
          <w:b/>
          <w:bCs/>
          <w:iCs/>
          <w:color w:val="000000"/>
          <w:spacing w:val="-7"/>
        </w:rPr>
        <w:t>Граматич</w:t>
      </w:r>
      <w:proofErr w:type="spellEnd"/>
      <w:r w:rsidRPr="00F65CC1">
        <w:rPr>
          <w:b/>
          <w:bCs/>
          <w:iCs/>
          <w:color w:val="000000"/>
          <w:spacing w:val="-7"/>
          <w:lang w:val="uk-UA"/>
        </w:rPr>
        <w:t>ні</w:t>
      </w:r>
      <w:r w:rsidRPr="00F65CC1">
        <w:rPr>
          <w:b/>
          <w:bCs/>
          <w:iCs/>
          <w:color w:val="000000"/>
          <w:spacing w:val="-7"/>
        </w:rPr>
        <w:t xml:space="preserve"> при</w:t>
      </w:r>
      <w:r w:rsidRPr="00F65CC1">
        <w:rPr>
          <w:b/>
          <w:bCs/>
          <w:iCs/>
          <w:color w:val="000000"/>
          <w:spacing w:val="-7"/>
          <w:lang w:val="uk-UA"/>
        </w:rPr>
        <w:t>йо</w:t>
      </w:r>
      <w:r w:rsidRPr="00F65CC1">
        <w:rPr>
          <w:b/>
          <w:bCs/>
          <w:iCs/>
          <w:color w:val="000000"/>
          <w:spacing w:val="-7"/>
        </w:rPr>
        <w:t>м</w:t>
      </w:r>
      <w:r w:rsidRPr="00F65CC1">
        <w:rPr>
          <w:b/>
          <w:bCs/>
          <w:iCs/>
          <w:color w:val="000000"/>
          <w:spacing w:val="-7"/>
          <w:lang w:val="uk-UA"/>
        </w:rPr>
        <w:t>и</w:t>
      </w:r>
      <w:r w:rsidRPr="00F65CC1">
        <w:rPr>
          <w:b/>
          <w:bCs/>
          <w:iCs/>
          <w:color w:val="000000"/>
          <w:spacing w:val="-7"/>
        </w:rPr>
        <w:t xml:space="preserve"> пере</w:t>
      </w:r>
      <w:r w:rsidRPr="00F65CC1">
        <w:rPr>
          <w:b/>
          <w:bCs/>
          <w:iCs/>
          <w:color w:val="000000"/>
          <w:spacing w:val="-7"/>
          <w:lang w:val="uk-UA"/>
        </w:rPr>
        <w:t>кладу</w:t>
      </w:r>
      <w:r w:rsidRPr="00F65CC1">
        <w:rPr>
          <w:b/>
          <w:bCs/>
          <w:iCs/>
          <w:color w:val="000000"/>
          <w:spacing w:val="-7"/>
        </w:rPr>
        <w:t>. Морфолог</w:t>
      </w:r>
      <w:r w:rsidRPr="00F65CC1">
        <w:rPr>
          <w:b/>
          <w:bCs/>
          <w:iCs/>
          <w:color w:val="000000"/>
          <w:spacing w:val="-7"/>
          <w:lang w:val="uk-UA"/>
        </w:rPr>
        <w:t>і</w:t>
      </w:r>
      <w:r w:rsidRPr="00F65CC1">
        <w:rPr>
          <w:b/>
          <w:bCs/>
          <w:iCs/>
          <w:color w:val="000000"/>
          <w:spacing w:val="-7"/>
        </w:rPr>
        <w:t>ч</w:t>
      </w:r>
      <w:r w:rsidRPr="00F65CC1">
        <w:rPr>
          <w:b/>
          <w:bCs/>
          <w:iCs/>
          <w:color w:val="000000"/>
          <w:spacing w:val="-7"/>
          <w:lang w:val="uk-UA"/>
        </w:rPr>
        <w:t>ні</w:t>
      </w:r>
      <w:r w:rsidRPr="00F65CC1">
        <w:rPr>
          <w:b/>
          <w:bCs/>
          <w:iCs/>
          <w:color w:val="000000"/>
          <w:spacing w:val="-7"/>
        </w:rPr>
        <w:t xml:space="preserve"> </w:t>
      </w:r>
      <w:r w:rsidRPr="00F65CC1">
        <w:rPr>
          <w:b/>
          <w:bCs/>
          <w:iCs/>
          <w:color w:val="000000"/>
          <w:spacing w:val="-7"/>
          <w:lang w:val="uk-UA"/>
        </w:rPr>
        <w:t xml:space="preserve">перетворення  </w:t>
      </w:r>
      <w:r w:rsidRPr="00F65CC1">
        <w:rPr>
          <w:b/>
          <w:bCs/>
          <w:iCs/>
          <w:color w:val="000000"/>
          <w:spacing w:val="-7"/>
        </w:rPr>
        <w:t xml:space="preserve">в    </w:t>
      </w:r>
      <w:r w:rsidRPr="00F65CC1">
        <w:rPr>
          <w:b/>
          <w:bCs/>
          <w:iCs/>
          <w:color w:val="000000"/>
          <w:spacing w:val="-7"/>
          <w:lang w:val="uk-UA"/>
        </w:rPr>
        <w:t xml:space="preserve">умовах схожості </w:t>
      </w:r>
      <w:r w:rsidRPr="00F65CC1">
        <w:rPr>
          <w:b/>
          <w:bCs/>
          <w:iCs/>
          <w:color w:val="000000"/>
          <w:spacing w:val="-7"/>
        </w:rPr>
        <w:t>форм</w:t>
      </w:r>
      <w:r w:rsidRPr="00F65CC1">
        <w:rPr>
          <w:b/>
          <w:bCs/>
          <w:iCs/>
          <w:color w:val="000000"/>
          <w:spacing w:val="-7"/>
          <w:lang w:val="uk-UA"/>
        </w:rPr>
        <w:t>.</w:t>
      </w:r>
    </w:p>
    <w:p w:rsidR="00582A3E" w:rsidRPr="00F65CC1" w:rsidRDefault="00582A3E" w:rsidP="00582A3E">
      <w:pPr>
        <w:shd w:val="clear" w:color="auto" w:fill="FFFFFF"/>
        <w:spacing w:line="360" w:lineRule="auto"/>
        <w:ind w:left="360" w:right="34"/>
        <w:jc w:val="both"/>
        <w:rPr>
          <w:color w:val="000000"/>
          <w:spacing w:val="4"/>
        </w:rPr>
      </w:pPr>
      <w:r w:rsidRPr="00F65CC1">
        <w:rPr>
          <w:color w:val="000000"/>
          <w:spacing w:val="4"/>
        </w:rPr>
        <w:t>1.</w:t>
      </w:r>
      <w:r w:rsidRPr="00F65CC1">
        <w:rPr>
          <w:color w:val="000000"/>
          <w:spacing w:val="4"/>
          <w:lang w:val="uk-UA"/>
        </w:rPr>
        <w:t xml:space="preserve"> Повний та неповний переклад граматичних явищ. Частковий та нульовий переклад. </w:t>
      </w:r>
    </w:p>
    <w:p w:rsidR="00582A3E" w:rsidRPr="00F65CC1" w:rsidRDefault="00582A3E" w:rsidP="00582A3E">
      <w:pPr>
        <w:shd w:val="clear" w:color="auto" w:fill="FFFFFF"/>
        <w:spacing w:line="360" w:lineRule="auto"/>
        <w:ind w:left="360" w:right="34"/>
        <w:jc w:val="both"/>
        <w:rPr>
          <w:iCs/>
          <w:color w:val="000000"/>
          <w:spacing w:val="1"/>
        </w:rPr>
      </w:pPr>
      <w:r w:rsidRPr="00F65CC1">
        <w:rPr>
          <w:color w:val="000000"/>
          <w:spacing w:val="4"/>
        </w:rPr>
        <w:t xml:space="preserve">2. </w:t>
      </w:r>
      <w:r w:rsidRPr="00F65CC1">
        <w:rPr>
          <w:color w:val="000000"/>
          <w:spacing w:val="4"/>
          <w:lang w:val="uk-UA"/>
        </w:rPr>
        <w:t>Функціональна відповідність або функціональна заміна.</w:t>
      </w:r>
      <w:r w:rsidRPr="00F65CC1">
        <w:rPr>
          <w:iCs/>
          <w:color w:val="000000"/>
          <w:spacing w:val="2"/>
        </w:rPr>
        <w:t xml:space="preserve"> </w:t>
      </w:r>
    </w:p>
    <w:p w:rsidR="00582A3E" w:rsidRPr="00F65CC1" w:rsidRDefault="00582A3E" w:rsidP="00582A3E">
      <w:pPr>
        <w:shd w:val="clear" w:color="auto" w:fill="FFFFFF"/>
        <w:spacing w:line="360" w:lineRule="auto"/>
        <w:ind w:right="34"/>
        <w:jc w:val="both"/>
        <w:rPr>
          <w:iCs/>
          <w:color w:val="000000"/>
          <w:spacing w:val="1"/>
        </w:rPr>
      </w:pPr>
      <w:r w:rsidRPr="00F65CC1">
        <w:rPr>
          <w:iCs/>
          <w:color w:val="000000"/>
          <w:spacing w:val="1"/>
          <w:lang w:val="uk-UA"/>
        </w:rPr>
        <w:t xml:space="preserve">    </w:t>
      </w:r>
      <w:r w:rsidRPr="00F65CC1">
        <w:rPr>
          <w:iCs/>
          <w:color w:val="000000"/>
          <w:spacing w:val="1"/>
        </w:rPr>
        <w:t xml:space="preserve"> 3. </w:t>
      </w:r>
      <w:r w:rsidRPr="00F65CC1">
        <w:rPr>
          <w:color w:val="000000"/>
          <w:spacing w:val="4"/>
          <w:lang w:val="uk-UA"/>
        </w:rPr>
        <w:t>Уподібнення, конверсія та антонімічний переклад граматичних форм.</w:t>
      </w:r>
    </w:p>
    <w:p w:rsidR="00582A3E" w:rsidRPr="00101599" w:rsidRDefault="00582A3E" w:rsidP="00582A3E">
      <w:pPr>
        <w:shd w:val="clear" w:color="auto" w:fill="FFFFFF"/>
        <w:spacing w:before="29" w:line="360" w:lineRule="auto"/>
        <w:ind w:right="461"/>
        <w:jc w:val="both"/>
        <w:rPr>
          <w:bCs/>
          <w:iCs/>
          <w:color w:val="000000"/>
          <w:spacing w:val="-3"/>
        </w:rPr>
      </w:pPr>
      <w:r w:rsidRPr="00F65CC1">
        <w:rPr>
          <w:bCs/>
          <w:iCs/>
          <w:color w:val="000000"/>
          <w:spacing w:val="-2"/>
        </w:rPr>
        <w:t xml:space="preserve">   </w:t>
      </w:r>
      <w:r w:rsidRPr="00F65CC1">
        <w:rPr>
          <w:bCs/>
          <w:iCs/>
          <w:color w:val="000000"/>
          <w:spacing w:val="-2"/>
          <w:lang w:val="uk-UA"/>
        </w:rPr>
        <w:t xml:space="preserve">  </w:t>
      </w:r>
      <w:r w:rsidRPr="00F65CC1">
        <w:rPr>
          <w:bCs/>
          <w:iCs/>
          <w:color w:val="000000"/>
          <w:spacing w:val="-2"/>
        </w:rPr>
        <w:t>4. Правила пере</w:t>
      </w:r>
      <w:r w:rsidRPr="00F65CC1">
        <w:rPr>
          <w:bCs/>
          <w:iCs/>
          <w:color w:val="000000"/>
          <w:spacing w:val="-2"/>
          <w:lang w:val="uk-UA"/>
        </w:rPr>
        <w:t>кладу</w:t>
      </w:r>
      <w:r w:rsidRPr="00F65CC1">
        <w:rPr>
          <w:bCs/>
          <w:iCs/>
          <w:color w:val="000000"/>
          <w:spacing w:val="-2"/>
        </w:rPr>
        <w:t xml:space="preserve"> </w:t>
      </w:r>
      <w:r w:rsidRPr="00F65CC1">
        <w:rPr>
          <w:bCs/>
          <w:iCs/>
          <w:color w:val="000000"/>
          <w:spacing w:val="-3"/>
          <w:lang w:val="uk-UA"/>
        </w:rPr>
        <w:t>граматично</w:t>
      </w:r>
      <w:r w:rsidRPr="00F65CC1">
        <w:rPr>
          <w:bCs/>
          <w:iCs/>
          <w:color w:val="000000"/>
          <w:spacing w:val="-3"/>
        </w:rPr>
        <w:t xml:space="preserve"> </w:t>
      </w:r>
      <w:r w:rsidRPr="00F65CC1">
        <w:rPr>
          <w:bCs/>
          <w:iCs/>
          <w:color w:val="000000"/>
          <w:spacing w:val="-3"/>
          <w:lang w:val="uk-UA"/>
        </w:rPr>
        <w:t>подібних</w:t>
      </w:r>
      <w:r w:rsidRPr="00F65CC1">
        <w:rPr>
          <w:bCs/>
          <w:iCs/>
          <w:color w:val="000000"/>
          <w:spacing w:val="-3"/>
        </w:rPr>
        <w:t xml:space="preserve"> форм.</w:t>
      </w:r>
    </w:p>
    <w:p w:rsidR="00582A3E" w:rsidRPr="00F65CC1" w:rsidRDefault="00582A3E" w:rsidP="00582A3E">
      <w:pPr>
        <w:shd w:val="clear" w:color="auto" w:fill="FFFFFF"/>
        <w:spacing w:before="29" w:line="360" w:lineRule="auto"/>
        <w:ind w:right="461"/>
        <w:jc w:val="both"/>
        <w:rPr>
          <w:b/>
          <w:bCs/>
          <w:iCs/>
          <w:color w:val="000000"/>
          <w:spacing w:val="-3"/>
          <w:lang w:val="uk-UA"/>
        </w:rPr>
      </w:pPr>
      <w:r w:rsidRPr="00F65CC1">
        <w:rPr>
          <w:b/>
          <w:bCs/>
          <w:iCs/>
          <w:color w:val="000000"/>
          <w:spacing w:val="-3"/>
          <w:lang w:val="uk-UA"/>
        </w:rPr>
        <w:t xml:space="preserve">    ЛІТЕРАТУРА:</w:t>
      </w:r>
    </w:p>
    <w:p w:rsidR="009B3F84" w:rsidRPr="00F65CC1" w:rsidRDefault="009B3F84" w:rsidP="008E5E8F">
      <w:pPr>
        <w:pStyle w:val="a4"/>
        <w:numPr>
          <w:ilvl w:val="0"/>
          <w:numId w:val="10"/>
        </w:numPr>
        <w:shd w:val="clear" w:color="auto" w:fill="FFFFFF"/>
        <w:spacing w:before="0" w:beforeAutospacing="0" w:after="0" w:afterAutospacing="0" w:line="360" w:lineRule="auto"/>
        <w:ind w:left="714" w:hanging="357"/>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582A3E" w:rsidRPr="00F65CC1" w:rsidRDefault="00582A3E" w:rsidP="008E5E8F">
      <w:pPr>
        <w:numPr>
          <w:ilvl w:val="0"/>
          <w:numId w:val="10"/>
        </w:numPr>
        <w:spacing w:line="360" w:lineRule="auto"/>
        <w:jc w:val="both"/>
        <w:rPr>
          <w:bCs/>
          <w:lang w:val="uk-UA"/>
        </w:rPr>
      </w:pPr>
      <w:r w:rsidRPr="00F65CC1">
        <w:rPr>
          <w:bCs/>
          <w:lang w:val="uk-UA"/>
        </w:rPr>
        <w:t xml:space="preserve">Мірам Г.Е., </w:t>
      </w:r>
      <w:r w:rsidR="006124A9" w:rsidRPr="00F65CC1">
        <w:rPr>
          <w:bCs/>
          <w:lang w:val="uk-UA"/>
        </w:rPr>
        <w:t>Дейнеко В.В. Основи перекладу. К: Ніка-Центр, 2002.</w:t>
      </w:r>
      <w:r w:rsidRPr="00F65CC1">
        <w:rPr>
          <w:bCs/>
          <w:lang w:val="uk-UA"/>
        </w:rPr>
        <w:t xml:space="preserve"> 237 с.</w:t>
      </w:r>
    </w:p>
    <w:p w:rsidR="00582A3E" w:rsidRPr="00101599" w:rsidRDefault="00582A3E" w:rsidP="008E5E8F">
      <w:pPr>
        <w:numPr>
          <w:ilvl w:val="0"/>
          <w:numId w:val="10"/>
        </w:numPr>
        <w:spacing w:line="360" w:lineRule="auto"/>
        <w:jc w:val="both"/>
        <w:rPr>
          <w:color w:val="000000"/>
          <w:spacing w:val="4"/>
        </w:rPr>
      </w:pPr>
      <w:r w:rsidRPr="00F65CC1">
        <w:rPr>
          <w:bCs/>
          <w:lang w:val="uk-UA"/>
        </w:rPr>
        <w:t xml:space="preserve">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w:t>
      </w:r>
      <w:r w:rsidR="006124A9" w:rsidRPr="00F65CC1">
        <w:rPr>
          <w:bCs/>
          <w:lang w:val="uk-UA"/>
        </w:rPr>
        <w:t>. Вінниця: Нова книга, 2004.</w:t>
      </w:r>
      <w:r w:rsidRPr="00F65CC1">
        <w:rPr>
          <w:bCs/>
          <w:lang w:val="uk-UA"/>
        </w:rPr>
        <w:t xml:space="preserve"> 240 с.</w:t>
      </w:r>
      <w:r w:rsidRPr="00F65CC1">
        <w:rPr>
          <w:color w:val="000000"/>
          <w:spacing w:val="4"/>
        </w:rPr>
        <w:t xml:space="preserve"> </w:t>
      </w:r>
    </w:p>
    <w:p w:rsidR="00582A3E" w:rsidRPr="00F65CC1" w:rsidRDefault="00582A3E" w:rsidP="00582A3E">
      <w:pPr>
        <w:widowControl w:val="0"/>
        <w:shd w:val="clear" w:color="auto" w:fill="FFFFFF"/>
        <w:autoSpaceDE w:val="0"/>
        <w:autoSpaceDN w:val="0"/>
        <w:adjustRightInd w:val="0"/>
        <w:spacing w:line="360" w:lineRule="auto"/>
        <w:ind w:left="360" w:right="34"/>
        <w:jc w:val="both"/>
        <w:rPr>
          <w:b/>
          <w:color w:val="000000"/>
          <w:spacing w:val="4"/>
          <w:lang w:val="uk-UA"/>
        </w:rPr>
      </w:pPr>
      <w:proofErr w:type="spellStart"/>
      <w:r w:rsidRPr="00F65CC1">
        <w:rPr>
          <w:b/>
          <w:color w:val="000000" w:themeColor="text1"/>
          <w:spacing w:val="10"/>
        </w:rPr>
        <w:t>Лекц</w:t>
      </w:r>
      <w:proofErr w:type="spellEnd"/>
      <w:r w:rsidRPr="00F65CC1">
        <w:rPr>
          <w:b/>
          <w:color w:val="000000" w:themeColor="text1"/>
          <w:spacing w:val="10"/>
          <w:lang w:val="uk-UA"/>
        </w:rPr>
        <w:t>і</w:t>
      </w:r>
      <w:r w:rsidRPr="00F65CC1">
        <w:rPr>
          <w:b/>
          <w:color w:val="000000" w:themeColor="text1"/>
          <w:spacing w:val="10"/>
        </w:rPr>
        <w:t xml:space="preserve">я </w:t>
      </w:r>
      <w:r w:rsidRPr="00F65CC1">
        <w:rPr>
          <w:b/>
          <w:color w:val="000000" w:themeColor="text1"/>
          <w:spacing w:val="10"/>
          <w:lang w:val="uk-UA"/>
        </w:rPr>
        <w:t>8</w:t>
      </w:r>
      <w:r w:rsidRPr="00F65CC1">
        <w:rPr>
          <w:b/>
          <w:color w:val="000000" w:themeColor="text1"/>
          <w:spacing w:val="10"/>
        </w:rPr>
        <w:t>.</w:t>
      </w:r>
      <w:r w:rsidRPr="00F65CC1">
        <w:rPr>
          <w:bCs/>
          <w:iCs/>
          <w:color w:val="000000"/>
          <w:spacing w:val="-7"/>
          <w:u w:val="single"/>
          <w:lang w:val="uk-UA"/>
        </w:rPr>
        <w:t xml:space="preserve"> </w:t>
      </w:r>
      <w:r w:rsidRPr="00F65CC1">
        <w:rPr>
          <w:b/>
          <w:bCs/>
          <w:iCs/>
          <w:color w:val="000000"/>
          <w:spacing w:val="-7"/>
          <w:lang w:val="uk-UA"/>
        </w:rPr>
        <w:t>Морфологічні перетворення  в    умовах розбіжності форм.</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Cs/>
          <w:iCs/>
          <w:color w:val="000000"/>
          <w:spacing w:val="-3"/>
          <w:lang w:val="uk-UA"/>
        </w:rPr>
        <w:t xml:space="preserve">    1. Нульовий переклад при відтворенні безеквівалентних одиниць;</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Cs/>
          <w:iCs/>
          <w:color w:val="000000"/>
          <w:spacing w:val="-3"/>
          <w:lang w:val="uk-UA"/>
        </w:rPr>
        <w:t xml:space="preserve">    2. Функціональна заміна;</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Cs/>
          <w:iCs/>
          <w:color w:val="000000"/>
          <w:spacing w:val="-3"/>
          <w:lang w:val="uk-UA"/>
        </w:rPr>
        <w:lastRenderedPageBreak/>
        <w:t xml:space="preserve">    3. Конверсія в умовах типологічних розбіжностей морфологічних форм;</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Cs/>
          <w:iCs/>
          <w:color w:val="000000"/>
          <w:spacing w:val="-3"/>
          <w:lang w:val="uk-UA"/>
        </w:rPr>
        <w:t xml:space="preserve">   4. Розгортання та згортання морфологічної форми.</w:t>
      </w:r>
    </w:p>
    <w:p w:rsidR="00582A3E" w:rsidRPr="00F65CC1" w:rsidRDefault="00582A3E" w:rsidP="00582A3E">
      <w:pPr>
        <w:shd w:val="clear" w:color="auto" w:fill="FFFFFF"/>
        <w:spacing w:before="29" w:line="360" w:lineRule="auto"/>
        <w:ind w:right="461"/>
        <w:jc w:val="both"/>
        <w:rPr>
          <w:b/>
          <w:bCs/>
          <w:iCs/>
          <w:color w:val="000000"/>
          <w:spacing w:val="-3"/>
          <w:lang w:val="uk-UA"/>
        </w:rPr>
      </w:pPr>
      <w:r w:rsidRPr="00F65CC1">
        <w:rPr>
          <w:b/>
          <w:bCs/>
          <w:iCs/>
          <w:color w:val="000000"/>
          <w:spacing w:val="-3"/>
          <w:lang w:val="uk-UA"/>
        </w:rPr>
        <w:t>ЛІТЕРАТУРА:</w:t>
      </w:r>
    </w:p>
    <w:p w:rsidR="009B3F84" w:rsidRPr="00F65CC1" w:rsidRDefault="009B3F84" w:rsidP="008E5E8F">
      <w:pPr>
        <w:pStyle w:val="a4"/>
        <w:numPr>
          <w:ilvl w:val="0"/>
          <w:numId w:val="13"/>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582A3E" w:rsidRPr="00F65CC1" w:rsidRDefault="00582A3E" w:rsidP="008E5E8F">
      <w:pPr>
        <w:numPr>
          <w:ilvl w:val="0"/>
          <w:numId w:val="13"/>
        </w:numPr>
        <w:spacing w:line="360" w:lineRule="auto"/>
        <w:jc w:val="both"/>
        <w:rPr>
          <w:bCs/>
          <w:lang w:val="uk-UA"/>
        </w:rPr>
      </w:pPr>
      <w:r w:rsidRPr="00F65CC1">
        <w:rPr>
          <w:bCs/>
          <w:lang w:val="uk-UA"/>
        </w:rPr>
        <w:t xml:space="preserve">Мірам Г.Е., </w:t>
      </w:r>
      <w:r w:rsidR="006124A9" w:rsidRPr="00F65CC1">
        <w:rPr>
          <w:bCs/>
          <w:lang w:val="uk-UA"/>
        </w:rPr>
        <w:t xml:space="preserve">Дейнеко В.В. Основи перекладу. К: Ніка-Центр, 2002. </w:t>
      </w:r>
      <w:r w:rsidRPr="00F65CC1">
        <w:rPr>
          <w:bCs/>
          <w:lang w:val="uk-UA"/>
        </w:rPr>
        <w:t>237 с.</w:t>
      </w:r>
    </w:p>
    <w:p w:rsidR="009B3F84" w:rsidRPr="00F65CC1" w:rsidRDefault="009B3F84" w:rsidP="008E5E8F">
      <w:pPr>
        <w:pStyle w:val="a4"/>
        <w:numPr>
          <w:ilvl w:val="0"/>
          <w:numId w:val="13"/>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582A3E" w:rsidRPr="00101599" w:rsidRDefault="00582A3E" w:rsidP="008E5E8F">
      <w:pPr>
        <w:numPr>
          <w:ilvl w:val="0"/>
          <w:numId w:val="13"/>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w:t>
      </w:r>
      <w:r w:rsidR="006124A9" w:rsidRPr="00F65CC1">
        <w:rPr>
          <w:bCs/>
          <w:lang w:val="uk-UA"/>
        </w:rPr>
        <w:t>. Вінниця: Нова книга, 2004.</w:t>
      </w:r>
      <w:r w:rsidRPr="00F65CC1">
        <w:rPr>
          <w:bCs/>
          <w:lang w:val="uk-UA"/>
        </w:rPr>
        <w:t xml:space="preserve"> 240 с.</w:t>
      </w:r>
      <w:r w:rsidRPr="00F65CC1">
        <w:rPr>
          <w:color w:val="000000"/>
          <w:spacing w:val="4"/>
        </w:rPr>
        <w:t xml:space="preserve"> </w:t>
      </w:r>
    </w:p>
    <w:p w:rsidR="00582A3E" w:rsidRPr="00F65CC1" w:rsidRDefault="00582A3E" w:rsidP="00582A3E">
      <w:pPr>
        <w:shd w:val="clear" w:color="auto" w:fill="FFFFFF"/>
        <w:spacing w:before="29" w:line="360" w:lineRule="auto"/>
        <w:ind w:left="180" w:right="461"/>
        <w:jc w:val="both"/>
        <w:rPr>
          <w:b/>
          <w:bCs/>
          <w:iCs/>
          <w:smallCaps/>
          <w:color w:val="000000"/>
          <w:spacing w:val="-3"/>
          <w:lang w:val="uk-UA"/>
        </w:rPr>
      </w:pPr>
      <w:r w:rsidRPr="00F65CC1">
        <w:rPr>
          <w:b/>
          <w:color w:val="000000" w:themeColor="text1"/>
          <w:spacing w:val="10"/>
          <w:lang w:val="uk-UA"/>
        </w:rPr>
        <w:t>Лекція 9.</w:t>
      </w:r>
      <w:r w:rsidRPr="00F65CC1">
        <w:rPr>
          <w:b/>
          <w:color w:val="000000" w:themeColor="text1"/>
          <w:lang w:val="uk-UA"/>
        </w:rPr>
        <w:t xml:space="preserve"> </w:t>
      </w:r>
      <w:proofErr w:type="spellStart"/>
      <w:r w:rsidRPr="00F65CC1">
        <w:rPr>
          <w:b/>
          <w:bCs/>
          <w:iCs/>
          <w:smallCaps/>
          <w:color w:val="000000" w:themeColor="text1"/>
          <w:spacing w:val="-3"/>
        </w:rPr>
        <w:t>Синтаксич</w:t>
      </w:r>
      <w:proofErr w:type="spellEnd"/>
      <w:r w:rsidRPr="00F65CC1">
        <w:rPr>
          <w:b/>
          <w:bCs/>
          <w:iCs/>
          <w:smallCaps/>
          <w:color w:val="000000" w:themeColor="text1"/>
          <w:spacing w:val="-3"/>
          <w:lang w:val="uk-UA"/>
        </w:rPr>
        <w:t>ні</w:t>
      </w:r>
      <w:r w:rsidRPr="00F65CC1">
        <w:rPr>
          <w:b/>
          <w:bCs/>
          <w:iCs/>
          <w:smallCaps/>
          <w:color w:val="000000"/>
          <w:spacing w:val="-3"/>
        </w:rPr>
        <w:t xml:space="preserve"> </w:t>
      </w:r>
      <w:r w:rsidRPr="00F65CC1">
        <w:rPr>
          <w:b/>
          <w:bCs/>
          <w:iCs/>
          <w:smallCaps/>
          <w:color w:val="000000"/>
          <w:spacing w:val="-3"/>
          <w:lang w:val="uk-UA"/>
        </w:rPr>
        <w:t xml:space="preserve">перетворення </w:t>
      </w:r>
      <w:r w:rsidRPr="00F65CC1">
        <w:rPr>
          <w:b/>
          <w:bCs/>
          <w:iCs/>
          <w:smallCaps/>
          <w:color w:val="000000"/>
          <w:spacing w:val="-3"/>
        </w:rPr>
        <w:t xml:space="preserve">на </w:t>
      </w:r>
      <w:proofErr w:type="spellStart"/>
      <w:proofErr w:type="gramStart"/>
      <w:r w:rsidRPr="00F65CC1">
        <w:rPr>
          <w:b/>
          <w:bCs/>
          <w:iCs/>
          <w:smallCaps/>
          <w:color w:val="000000"/>
          <w:spacing w:val="-3"/>
        </w:rPr>
        <w:t>р</w:t>
      </w:r>
      <w:proofErr w:type="spellEnd"/>
      <w:proofErr w:type="gramEnd"/>
      <w:r w:rsidRPr="00F65CC1">
        <w:rPr>
          <w:b/>
          <w:bCs/>
          <w:iCs/>
          <w:smallCaps/>
          <w:color w:val="000000"/>
          <w:spacing w:val="-3"/>
          <w:lang w:val="uk-UA"/>
        </w:rPr>
        <w:t>і</w:t>
      </w:r>
      <w:proofErr w:type="spellStart"/>
      <w:r w:rsidRPr="00F65CC1">
        <w:rPr>
          <w:b/>
          <w:bCs/>
          <w:iCs/>
          <w:smallCaps/>
          <w:color w:val="000000"/>
          <w:spacing w:val="-3"/>
        </w:rPr>
        <w:t>вн</w:t>
      </w:r>
      <w:proofErr w:type="spellEnd"/>
      <w:r w:rsidRPr="00F65CC1">
        <w:rPr>
          <w:b/>
          <w:bCs/>
          <w:iCs/>
          <w:smallCaps/>
          <w:color w:val="000000"/>
          <w:spacing w:val="-3"/>
          <w:lang w:val="uk-UA"/>
        </w:rPr>
        <w:t>і</w:t>
      </w:r>
      <w:r w:rsidRPr="00F65CC1">
        <w:rPr>
          <w:b/>
          <w:bCs/>
          <w:iCs/>
          <w:smallCaps/>
          <w:color w:val="000000"/>
          <w:spacing w:val="-3"/>
        </w:rPr>
        <w:t xml:space="preserve"> </w:t>
      </w:r>
      <w:proofErr w:type="spellStart"/>
      <w:r w:rsidRPr="00F65CC1">
        <w:rPr>
          <w:b/>
          <w:bCs/>
          <w:iCs/>
          <w:smallCaps/>
          <w:color w:val="000000"/>
          <w:spacing w:val="-3"/>
        </w:rPr>
        <w:t>словос</w:t>
      </w:r>
      <w:r w:rsidRPr="00F65CC1">
        <w:rPr>
          <w:b/>
          <w:bCs/>
          <w:iCs/>
          <w:smallCaps/>
          <w:color w:val="000000"/>
          <w:spacing w:val="-3"/>
          <w:lang w:val="uk-UA"/>
        </w:rPr>
        <w:t>получень</w:t>
      </w:r>
      <w:proofErr w:type="spellEnd"/>
      <w:r w:rsidRPr="00F65CC1">
        <w:rPr>
          <w:b/>
          <w:bCs/>
          <w:iCs/>
          <w:smallCaps/>
          <w:color w:val="000000"/>
          <w:spacing w:val="-3"/>
          <w:lang w:val="uk-UA"/>
        </w:rPr>
        <w:t xml:space="preserve"> і речень.</w:t>
      </w:r>
    </w:p>
    <w:p w:rsidR="00582A3E" w:rsidRPr="00F65CC1" w:rsidRDefault="00582A3E" w:rsidP="00582A3E">
      <w:pPr>
        <w:widowControl w:val="0"/>
        <w:numPr>
          <w:ilvl w:val="0"/>
          <w:numId w:val="5"/>
        </w:numPr>
        <w:shd w:val="clear" w:color="auto" w:fill="FFFFFF"/>
        <w:autoSpaceDE w:val="0"/>
        <w:autoSpaceDN w:val="0"/>
        <w:adjustRightInd w:val="0"/>
        <w:spacing w:before="29" w:line="360" w:lineRule="auto"/>
        <w:ind w:right="461"/>
        <w:jc w:val="both"/>
      </w:pPr>
      <w:r w:rsidRPr="00F65CC1">
        <w:rPr>
          <w:lang w:val="uk-UA"/>
        </w:rPr>
        <w:t>Повний та частковий переклад сполучень мовних одиниць.</w:t>
      </w:r>
    </w:p>
    <w:p w:rsidR="00582A3E" w:rsidRPr="00F65CC1" w:rsidRDefault="00582A3E" w:rsidP="00582A3E">
      <w:pPr>
        <w:widowControl w:val="0"/>
        <w:numPr>
          <w:ilvl w:val="0"/>
          <w:numId w:val="5"/>
        </w:numPr>
        <w:shd w:val="clear" w:color="auto" w:fill="FFFFFF"/>
        <w:autoSpaceDE w:val="0"/>
        <w:autoSpaceDN w:val="0"/>
        <w:adjustRightInd w:val="0"/>
        <w:spacing w:before="29" w:line="360" w:lineRule="auto"/>
        <w:ind w:right="461"/>
        <w:jc w:val="both"/>
      </w:pPr>
      <w:r w:rsidRPr="00F65CC1">
        <w:rPr>
          <w:lang w:val="uk-UA"/>
        </w:rPr>
        <w:t xml:space="preserve">Опис при перекладі атрибутивних словосполучень. </w:t>
      </w:r>
    </w:p>
    <w:p w:rsidR="00582A3E" w:rsidRPr="00F65CC1" w:rsidRDefault="00582A3E" w:rsidP="00582A3E">
      <w:pPr>
        <w:widowControl w:val="0"/>
        <w:numPr>
          <w:ilvl w:val="0"/>
          <w:numId w:val="5"/>
        </w:numPr>
        <w:shd w:val="clear" w:color="auto" w:fill="FFFFFF"/>
        <w:autoSpaceDE w:val="0"/>
        <w:autoSpaceDN w:val="0"/>
        <w:adjustRightInd w:val="0"/>
        <w:spacing w:before="29" w:line="360" w:lineRule="auto"/>
        <w:ind w:right="461"/>
        <w:jc w:val="both"/>
      </w:pPr>
      <w:r w:rsidRPr="00F65CC1">
        <w:rPr>
          <w:lang w:val="uk-UA"/>
        </w:rPr>
        <w:t xml:space="preserve">Випадки використання перекладацького коментаря. </w:t>
      </w:r>
    </w:p>
    <w:p w:rsidR="00582A3E" w:rsidRPr="00F65CC1" w:rsidRDefault="00582A3E" w:rsidP="00582A3E">
      <w:pPr>
        <w:widowControl w:val="0"/>
        <w:numPr>
          <w:ilvl w:val="0"/>
          <w:numId w:val="5"/>
        </w:numPr>
        <w:shd w:val="clear" w:color="auto" w:fill="FFFFFF"/>
        <w:autoSpaceDE w:val="0"/>
        <w:autoSpaceDN w:val="0"/>
        <w:adjustRightInd w:val="0"/>
        <w:spacing w:before="29" w:line="360" w:lineRule="auto"/>
        <w:ind w:right="461"/>
        <w:jc w:val="both"/>
      </w:pPr>
      <w:r w:rsidRPr="00F65CC1">
        <w:rPr>
          <w:lang w:val="uk-UA"/>
        </w:rPr>
        <w:t>Переклад похідних та субстантивних сполучень.</w:t>
      </w:r>
    </w:p>
    <w:p w:rsidR="00582A3E" w:rsidRPr="00F65CC1" w:rsidRDefault="00582A3E" w:rsidP="00582A3E">
      <w:pPr>
        <w:widowControl w:val="0"/>
        <w:numPr>
          <w:ilvl w:val="0"/>
          <w:numId w:val="5"/>
        </w:numPr>
        <w:shd w:val="clear" w:color="auto" w:fill="FFFFFF"/>
        <w:autoSpaceDE w:val="0"/>
        <w:autoSpaceDN w:val="0"/>
        <w:adjustRightInd w:val="0"/>
        <w:spacing w:before="29" w:line="360" w:lineRule="auto"/>
        <w:ind w:right="461"/>
        <w:jc w:val="both"/>
      </w:pPr>
      <w:r w:rsidRPr="00F65CC1">
        <w:rPr>
          <w:lang w:val="uk-UA"/>
        </w:rPr>
        <w:t>Особливості перекладу простих та складних речень.</w:t>
      </w:r>
    </w:p>
    <w:p w:rsidR="00582A3E" w:rsidRPr="00101599" w:rsidRDefault="00582A3E" w:rsidP="00101599">
      <w:pPr>
        <w:shd w:val="clear" w:color="auto" w:fill="FFFFFF"/>
        <w:spacing w:before="264" w:line="360" w:lineRule="auto"/>
        <w:ind w:right="461"/>
        <w:jc w:val="both"/>
        <w:rPr>
          <w:lang w:val="uk-UA"/>
        </w:rPr>
      </w:pPr>
      <w:r w:rsidRPr="00F65CC1">
        <w:rPr>
          <w:bCs/>
          <w:iCs/>
          <w:color w:val="000000"/>
          <w:spacing w:val="-1"/>
        </w:rPr>
        <w:t xml:space="preserve">     6. </w:t>
      </w:r>
      <w:proofErr w:type="spellStart"/>
      <w:r w:rsidRPr="00F65CC1">
        <w:rPr>
          <w:bCs/>
          <w:iCs/>
          <w:color w:val="000000"/>
          <w:spacing w:val="-1"/>
        </w:rPr>
        <w:t>Рекоменд</w:t>
      </w:r>
      <w:r w:rsidRPr="00F65CC1">
        <w:rPr>
          <w:bCs/>
          <w:iCs/>
          <w:color w:val="000000"/>
          <w:spacing w:val="-1"/>
          <w:lang w:val="uk-UA"/>
        </w:rPr>
        <w:t>овані</w:t>
      </w:r>
      <w:proofErr w:type="spellEnd"/>
      <w:r w:rsidRPr="00F65CC1">
        <w:rPr>
          <w:bCs/>
          <w:iCs/>
          <w:color w:val="000000"/>
          <w:spacing w:val="-1"/>
        </w:rPr>
        <w:t xml:space="preserve"> правила </w:t>
      </w:r>
      <w:r w:rsidRPr="00F65CC1">
        <w:rPr>
          <w:bCs/>
          <w:iCs/>
          <w:color w:val="000000"/>
          <w:spacing w:val="-1"/>
          <w:lang w:val="uk-UA"/>
        </w:rPr>
        <w:t xml:space="preserve">перетворень словосполучень </w:t>
      </w:r>
      <w:proofErr w:type="gramStart"/>
      <w:r w:rsidRPr="00F65CC1">
        <w:rPr>
          <w:bCs/>
          <w:iCs/>
          <w:color w:val="000000"/>
          <w:spacing w:val="-1"/>
          <w:lang w:val="uk-UA"/>
        </w:rPr>
        <w:t>у</w:t>
      </w:r>
      <w:proofErr w:type="gramEnd"/>
      <w:r w:rsidRPr="00F65CC1">
        <w:rPr>
          <w:bCs/>
          <w:iCs/>
          <w:color w:val="000000"/>
          <w:spacing w:val="-1"/>
          <w:lang w:val="uk-UA"/>
        </w:rPr>
        <w:t xml:space="preserve"> перекладі. </w:t>
      </w:r>
    </w:p>
    <w:p w:rsidR="00582A3E" w:rsidRPr="00F65CC1" w:rsidRDefault="00582A3E" w:rsidP="00582A3E">
      <w:pPr>
        <w:shd w:val="clear" w:color="auto" w:fill="FFFFFF"/>
        <w:spacing w:before="29" w:line="360" w:lineRule="auto"/>
        <w:ind w:left="360" w:right="461"/>
        <w:jc w:val="both"/>
        <w:rPr>
          <w:b/>
          <w:lang w:val="uk-UA"/>
        </w:rPr>
      </w:pPr>
      <w:r w:rsidRPr="00F65CC1">
        <w:rPr>
          <w:b/>
          <w:lang w:val="uk-UA"/>
        </w:rPr>
        <w:t>ЛІТЕРАТУРА:</w:t>
      </w:r>
    </w:p>
    <w:p w:rsidR="009B3F84"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009B3F84" w:rsidRPr="00F65CC1">
        <w:rPr>
          <w:color w:val="444444"/>
          <w:lang w:val="uk-UA"/>
        </w:rPr>
        <w:t>Корунець</w:t>
      </w:r>
      <w:proofErr w:type="spellEnd"/>
      <w:r w:rsidR="009B3F84" w:rsidRPr="00F65CC1">
        <w:rPr>
          <w:color w:val="444444"/>
          <w:lang w:val="uk-UA"/>
        </w:rPr>
        <w:t xml:space="preserve"> I.В. Вступ до перекладознавства: Підручник. Вінниця: Нова книга, 2004. 480 с.</w:t>
      </w:r>
    </w:p>
    <w:p w:rsidR="009B3F84" w:rsidRPr="00F65CC1" w:rsidRDefault="006124A9" w:rsidP="006124A9">
      <w:pPr>
        <w:spacing w:line="360" w:lineRule="auto"/>
        <w:ind w:left="360"/>
        <w:jc w:val="both"/>
        <w:rPr>
          <w:bCs/>
          <w:lang w:val="uk-UA"/>
        </w:rPr>
      </w:pPr>
      <w:r w:rsidRPr="00F65CC1">
        <w:rPr>
          <w:bCs/>
          <w:lang w:val="uk-UA"/>
        </w:rPr>
        <w:t xml:space="preserve">2. </w:t>
      </w:r>
      <w:r w:rsidR="009B3F84" w:rsidRPr="00F65CC1">
        <w:rPr>
          <w:bCs/>
          <w:lang w:val="uk-UA"/>
        </w:rPr>
        <w:t xml:space="preserve">Мірам Г.Е., </w:t>
      </w:r>
      <w:r w:rsidRPr="00F65CC1">
        <w:rPr>
          <w:bCs/>
          <w:lang w:val="uk-UA"/>
        </w:rPr>
        <w:t>Дейнеко В.В. Основи перекладу. К: Ніка-Центр, 2002.</w:t>
      </w:r>
      <w:r w:rsidR="009B3F84" w:rsidRPr="00F65CC1">
        <w:rPr>
          <w:bCs/>
          <w:lang w:val="uk-UA"/>
        </w:rPr>
        <w:t xml:space="preserve"> 237 с.</w:t>
      </w:r>
    </w:p>
    <w:p w:rsidR="009B3F84"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009B3F84" w:rsidRPr="00F65CC1">
        <w:rPr>
          <w:color w:val="444444"/>
          <w:lang w:val="uk-UA"/>
        </w:rPr>
        <w:t>Корунець</w:t>
      </w:r>
      <w:proofErr w:type="spellEnd"/>
      <w:r w:rsidR="009B3F84"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582A3E" w:rsidRPr="00101599" w:rsidRDefault="006124A9" w:rsidP="00101599">
      <w:pPr>
        <w:spacing w:line="360" w:lineRule="auto"/>
        <w:ind w:left="360"/>
        <w:jc w:val="both"/>
        <w:rPr>
          <w:color w:val="000000"/>
          <w:spacing w:val="4"/>
          <w:lang w:val="uk-UA"/>
        </w:rPr>
      </w:pPr>
      <w:r w:rsidRPr="00F65CC1">
        <w:rPr>
          <w:bCs/>
          <w:lang w:val="uk-UA"/>
        </w:rPr>
        <w:t xml:space="preserve">4. </w:t>
      </w:r>
      <w:r w:rsidR="009B3F84" w:rsidRPr="00F65CC1">
        <w:rPr>
          <w:bCs/>
          <w:lang w:val="uk-UA"/>
        </w:rPr>
        <w:t xml:space="preserve">Нестеренко Н.М., Лисенко К.В. </w:t>
      </w:r>
      <w:r w:rsidR="009B3F84" w:rsidRPr="00F65CC1">
        <w:rPr>
          <w:bCs/>
          <w:lang w:val="en-US"/>
        </w:rPr>
        <w:t>A</w:t>
      </w:r>
      <w:r w:rsidR="009B3F84" w:rsidRPr="00F65CC1">
        <w:rPr>
          <w:bCs/>
          <w:lang w:val="uk-UA"/>
        </w:rPr>
        <w:t xml:space="preserve"> </w:t>
      </w:r>
      <w:r w:rsidR="009B3F84" w:rsidRPr="00F65CC1">
        <w:rPr>
          <w:bCs/>
          <w:lang w:val="en-US"/>
        </w:rPr>
        <w:t>Course</w:t>
      </w:r>
      <w:r w:rsidR="009B3F84" w:rsidRPr="00F65CC1">
        <w:rPr>
          <w:bCs/>
          <w:lang w:val="uk-UA"/>
        </w:rPr>
        <w:t xml:space="preserve"> </w:t>
      </w:r>
      <w:r w:rsidR="009B3F84" w:rsidRPr="00F65CC1">
        <w:rPr>
          <w:bCs/>
          <w:lang w:val="en-US"/>
        </w:rPr>
        <w:t>in</w:t>
      </w:r>
      <w:r w:rsidR="009B3F84" w:rsidRPr="00F65CC1">
        <w:rPr>
          <w:bCs/>
          <w:lang w:val="uk-UA"/>
        </w:rPr>
        <w:t xml:space="preserve"> </w:t>
      </w:r>
      <w:r w:rsidR="009B3F84" w:rsidRPr="00F65CC1">
        <w:rPr>
          <w:bCs/>
          <w:lang w:val="en-US"/>
        </w:rPr>
        <w:t>Interpreting</w:t>
      </w:r>
      <w:r w:rsidR="009B3F84" w:rsidRPr="00F65CC1">
        <w:rPr>
          <w:bCs/>
          <w:lang w:val="uk-UA"/>
        </w:rPr>
        <w:t xml:space="preserve"> </w:t>
      </w:r>
      <w:r w:rsidR="009B3F84" w:rsidRPr="00F65CC1">
        <w:rPr>
          <w:bCs/>
          <w:lang w:val="en-US"/>
        </w:rPr>
        <w:t>and</w:t>
      </w:r>
      <w:r w:rsidR="009B3F84" w:rsidRPr="00F65CC1">
        <w:rPr>
          <w:bCs/>
          <w:lang w:val="uk-UA"/>
        </w:rPr>
        <w:t xml:space="preserve"> </w:t>
      </w:r>
      <w:r w:rsidR="009B3F84" w:rsidRPr="00F65CC1">
        <w:rPr>
          <w:bCs/>
          <w:lang w:val="en-US"/>
        </w:rPr>
        <w:t>Translation</w:t>
      </w:r>
      <w:r w:rsidR="009B3F84" w:rsidRPr="00F65CC1">
        <w:rPr>
          <w:bCs/>
          <w:lang w:val="uk-UA"/>
        </w:rPr>
        <w:t>. Посібник для студентів та викладачів вищих навчальних закладів.</w:t>
      </w:r>
      <w:r w:rsidRPr="00F65CC1">
        <w:rPr>
          <w:bCs/>
          <w:lang w:val="uk-UA"/>
        </w:rPr>
        <w:t xml:space="preserve"> Вінниця: Нова книга, 2004. </w:t>
      </w:r>
      <w:r w:rsidR="009B3F84" w:rsidRPr="00F65CC1">
        <w:rPr>
          <w:bCs/>
          <w:lang w:val="uk-UA"/>
        </w:rPr>
        <w:t>240 с.</w:t>
      </w:r>
      <w:r w:rsidR="009B3F84" w:rsidRPr="00F65CC1">
        <w:rPr>
          <w:color w:val="000000"/>
          <w:spacing w:val="4"/>
        </w:rPr>
        <w:t xml:space="preserve"> </w:t>
      </w:r>
    </w:p>
    <w:p w:rsidR="00582A3E" w:rsidRPr="00F65CC1" w:rsidRDefault="00582A3E" w:rsidP="00582A3E">
      <w:pPr>
        <w:shd w:val="clear" w:color="auto" w:fill="FFFFFF"/>
        <w:spacing w:before="29" w:line="360" w:lineRule="auto"/>
        <w:ind w:left="360" w:right="461"/>
        <w:jc w:val="both"/>
        <w:rPr>
          <w:b/>
          <w:smallCaps/>
          <w:lang w:val="uk-UA"/>
        </w:rPr>
      </w:pPr>
      <w:proofErr w:type="spellStart"/>
      <w:r w:rsidRPr="00F65CC1">
        <w:rPr>
          <w:b/>
        </w:rPr>
        <w:t>Лекц</w:t>
      </w:r>
      <w:proofErr w:type="spellEnd"/>
      <w:r w:rsidRPr="00F65CC1">
        <w:rPr>
          <w:b/>
          <w:lang w:val="uk-UA"/>
        </w:rPr>
        <w:t>і</w:t>
      </w:r>
      <w:r w:rsidRPr="00F65CC1">
        <w:rPr>
          <w:b/>
        </w:rPr>
        <w:t xml:space="preserve">я </w:t>
      </w:r>
      <w:r w:rsidRPr="00F65CC1">
        <w:rPr>
          <w:b/>
          <w:lang w:val="uk-UA"/>
        </w:rPr>
        <w:t>10</w:t>
      </w:r>
      <w:r w:rsidRPr="00F65CC1">
        <w:rPr>
          <w:b/>
        </w:rPr>
        <w:t xml:space="preserve">. </w:t>
      </w:r>
      <w:r w:rsidRPr="00F65CC1">
        <w:rPr>
          <w:b/>
          <w:smallCaps/>
          <w:lang w:val="uk-UA"/>
        </w:rPr>
        <w:t>Стилістичні прийоми перекладу. Прийоми перекладу метафоричних одиниць.</w:t>
      </w:r>
    </w:p>
    <w:p w:rsidR="00582A3E" w:rsidRPr="00F65CC1" w:rsidRDefault="00582A3E" w:rsidP="00582A3E">
      <w:pPr>
        <w:widowControl w:val="0"/>
        <w:numPr>
          <w:ilvl w:val="0"/>
          <w:numId w:val="6"/>
        </w:numPr>
        <w:shd w:val="clear" w:color="auto" w:fill="FFFFFF"/>
        <w:autoSpaceDE w:val="0"/>
        <w:autoSpaceDN w:val="0"/>
        <w:adjustRightInd w:val="0"/>
        <w:spacing w:before="288"/>
        <w:ind w:left="357" w:hanging="357"/>
        <w:jc w:val="both"/>
        <w:rPr>
          <w:color w:val="000000"/>
        </w:rPr>
      </w:pPr>
      <w:r w:rsidRPr="00F65CC1">
        <w:rPr>
          <w:color w:val="000000"/>
          <w:lang w:val="uk-UA"/>
        </w:rPr>
        <w:t xml:space="preserve">Переклад антропоморфних форм (уособлень). </w:t>
      </w:r>
    </w:p>
    <w:p w:rsidR="00582A3E" w:rsidRPr="00F65CC1" w:rsidRDefault="00582A3E" w:rsidP="00582A3E">
      <w:pPr>
        <w:widowControl w:val="0"/>
        <w:numPr>
          <w:ilvl w:val="0"/>
          <w:numId w:val="6"/>
        </w:numPr>
        <w:shd w:val="clear" w:color="auto" w:fill="FFFFFF"/>
        <w:autoSpaceDE w:val="0"/>
        <w:autoSpaceDN w:val="0"/>
        <w:adjustRightInd w:val="0"/>
        <w:spacing w:before="288"/>
        <w:ind w:left="357" w:hanging="357"/>
        <w:jc w:val="both"/>
        <w:rPr>
          <w:color w:val="000000"/>
        </w:rPr>
      </w:pPr>
      <w:r w:rsidRPr="00F65CC1">
        <w:rPr>
          <w:color w:val="000000"/>
        </w:rPr>
        <w:t>Проблем</w:t>
      </w:r>
      <w:r w:rsidRPr="00F65CC1">
        <w:rPr>
          <w:color w:val="000000"/>
          <w:lang w:val="uk-UA"/>
        </w:rPr>
        <w:t>и</w:t>
      </w:r>
      <w:r w:rsidRPr="00F65CC1">
        <w:rPr>
          <w:color w:val="000000"/>
        </w:rPr>
        <w:t xml:space="preserve"> пере</w:t>
      </w:r>
      <w:r w:rsidRPr="00F65CC1">
        <w:rPr>
          <w:color w:val="000000"/>
          <w:lang w:val="uk-UA"/>
        </w:rPr>
        <w:t>кладу</w:t>
      </w:r>
      <w:r w:rsidRPr="00F65CC1">
        <w:rPr>
          <w:color w:val="000000"/>
        </w:rPr>
        <w:t xml:space="preserve"> </w:t>
      </w:r>
      <w:r w:rsidRPr="00F65CC1">
        <w:rPr>
          <w:color w:val="000000"/>
          <w:lang w:val="uk-UA"/>
        </w:rPr>
        <w:t xml:space="preserve"> «тваринної» метафори. </w:t>
      </w:r>
    </w:p>
    <w:p w:rsidR="00582A3E" w:rsidRPr="00F65CC1" w:rsidRDefault="00582A3E" w:rsidP="00582A3E">
      <w:pPr>
        <w:widowControl w:val="0"/>
        <w:numPr>
          <w:ilvl w:val="0"/>
          <w:numId w:val="6"/>
        </w:numPr>
        <w:shd w:val="clear" w:color="auto" w:fill="FFFFFF"/>
        <w:autoSpaceDE w:val="0"/>
        <w:autoSpaceDN w:val="0"/>
        <w:adjustRightInd w:val="0"/>
        <w:spacing w:before="288"/>
        <w:ind w:left="357" w:hanging="357"/>
        <w:jc w:val="both"/>
        <w:rPr>
          <w:color w:val="000000"/>
        </w:rPr>
      </w:pPr>
      <w:r w:rsidRPr="00F65CC1">
        <w:rPr>
          <w:color w:val="000000"/>
          <w:lang w:val="uk-UA"/>
        </w:rPr>
        <w:t>Структурне перетворення вихідних стилістичних одиниць при перекладі.</w:t>
      </w:r>
    </w:p>
    <w:p w:rsidR="00582A3E" w:rsidRPr="00F65CC1" w:rsidRDefault="00582A3E" w:rsidP="00582A3E">
      <w:pPr>
        <w:widowControl w:val="0"/>
        <w:numPr>
          <w:ilvl w:val="0"/>
          <w:numId w:val="6"/>
        </w:numPr>
        <w:shd w:val="clear" w:color="auto" w:fill="FFFFFF"/>
        <w:autoSpaceDE w:val="0"/>
        <w:autoSpaceDN w:val="0"/>
        <w:adjustRightInd w:val="0"/>
        <w:spacing w:before="288"/>
        <w:ind w:left="357" w:hanging="357"/>
        <w:jc w:val="both"/>
        <w:rPr>
          <w:color w:val="000000"/>
        </w:rPr>
      </w:pPr>
      <w:r w:rsidRPr="00F65CC1">
        <w:rPr>
          <w:color w:val="000000"/>
          <w:spacing w:val="1"/>
          <w:lang w:val="uk-UA"/>
        </w:rPr>
        <w:t xml:space="preserve">Переклад метафор фольклорного походження та метафор рекламного тексту. </w:t>
      </w:r>
    </w:p>
    <w:p w:rsidR="00582A3E" w:rsidRPr="00F65CC1" w:rsidRDefault="00582A3E" w:rsidP="00582A3E">
      <w:pPr>
        <w:shd w:val="clear" w:color="auto" w:fill="FFFFFF"/>
        <w:spacing w:before="278" w:line="360" w:lineRule="auto"/>
        <w:ind w:right="998"/>
        <w:jc w:val="both"/>
        <w:rPr>
          <w:b/>
          <w:bCs/>
          <w:iCs/>
          <w:color w:val="444444"/>
          <w:spacing w:val="-5"/>
          <w:lang w:val="uk-UA"/>
        </w:rPr>
      </w:pPr>
      <w:r w:rsidRPr="00F65CC1">
        <w:rPr>
          <w:b/>
          <w:bCs/>
          <w:iCs/>
          <w:color w:val="444444"/>
          <w:spacing w:val="-5"/>
          <w:lang w:val="uk-UA"/>
        </w:rPr>
        <w:lastRenderedPageBreak/>
        <w:t>ЛІТЕРАТУРА:</w:t>
      </w:r>
    </w:p>
    <w:p w:rsidR="006124A9" w:rsidRPr="00F65CC1" w:rsidRDefault="006124A9" w:rsidP="008E5E8F">
      <w:pPr>
        <w:pStyle w:val="a4"/>
        <w:numPr>
          <w:ilvl w:val="0"/>
          <w:numId w:val="27"/>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8E5E8F">
      <w:pPr>
        <w:numPr>
          <w:ilvl w:val="0"/>
          <w:numId w:val="27"/>
        </w:numPr>
        <w:spacing w:line="360" w:lineRule="auto"/>
        <w:jc w:val="both"/>
        <w:rPr>
          <w:bCs/>
          <w:lang w:val="uk-UA"/>
        </w:rPr>
      </w:pPr>
      <w:r w:rsidRPr="00F65CC1">
        <w:rPr>
          <w:bCs/>
          <w:lang w:val="uk-UA"/>
        </w:rPr>
        <w:t>Мірам Г.Е., Дейнеко В.В. Основи перекладу. К: Ніка-Центр, 2002. 237 с.</w:t>
      </w:r>
    </w:p>
    <w:p w:rsidR="006124A9" w:rsidRPr="00F65CC1" w:rsidRDefault="006124A9" w:rsidP="008E5E8F">
      <w:pPr>
        <w:pStyle w:val="a3"/>
        <w:numPr>
          <w:ilvl w:val="0"/>
          <w:numId w:val="27"/>
        </w:numPr>
        <w:spacing w:line="360" w:lineRule="auto"/>
        <w:jc w:val="both"/>
        <w:rPr>
          <w:color w:val="000000"/>
          <w:spacing w:val="4"/>
        </w:rPr>
      </w:pPr>
      <w:r w:rsidRPr="00F65CC1">
        <w:rPr>
          <w:bCs/>
          <w:lang w:val="uk-UA"/>
        </w:rPr>
        <w:t xml:space="preserve">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78" w:line="360" w:lineRule="auto"/>
        <w:ind w:right="998"/>
        <w:jc w:val="both"/>
        <w:rPr>
          <w:b/>
          <w:bCs/>
          <w:iCs/>
          <w:smallCaps/>
          <w:color w:val="000000" w:themeColor="text1"/>
          <w:spacing w:val="-5"/>
          <w:lang w:val="uk-UA"/>
        </w:rPr>
      </w:pPr>
      <w:proofErr w:type="spellStart"/>
      <w:r w:rsidRPr="00F65CC1">
        <w:rPr>
          <w:b/>
          <w:color w:val="000000" w:themeColor="text1"/>
        </w:rPr>
        <w:t>Лекц</w:t>
      </w:r>
      <w:proofErr w:type="spellEnd"/>
      <w:r w:rsidRPr="00F65CC1">
        <w:rPr>
          <w:b/>
          <w:color w:val="000000" w:themeColor="text1"/>
          <w:lang w:val="uk-UA"/>
        </w:rPr>
        <w:t>і</w:t>
      </w:r>
      <w:r w:rsidRPr="00F65CC1">
        <w:rPr>
          <w:b/>
          <w:color w:val="000000" w:themeColor="text1"/>
        </w:rPr>
        <w:t xml:space="preserve">я </w:t>
      </w:r>
      <w:r w:rsidRPr="00F65CC1">
        <w:rPr>
          <w:b/>
          <w:color w:val="000000" w:themeColor="text1"/>
          <w:lang w:val="uk-UA"/>
        </w:rPr>
        <w:t>11</w:t>
      </w:r>
      <w:r w:rsidRPr="00F65CC1">
        <w:rPr>
          <w:b/>
          <w:color w:val="000000" w:themeColor="text1"/>
        </w:rPr>
        <w:t xml:space="preserve">. </w:t>
      </w:r>
      <w:r w:rsidRPr="00F65CC1">
        <w:rPr>
          <w:b/>
          <w:bCs/>
          <w:iCs/>
          <w:smallCaps/>
          <w:color w:val="000000" w:themeColor="text1"/>
          <w:spacing w:val="-5"/>
        </w:rPr>
        <w:t>При</w:t>
      </w:r>
      <w:r w:rsidRPr="00F65CC1">
        <w:rPr>
          <w:b/>
          <w:bCs/>
          <w:iCs/>
          <w:smallCaps/>
          <w:color w:val="000000" w:themeColor="text1"/>
          <w:spacing w:val="-5"/>
          <w:lang w:val="uk-UA"/>
        </w:rPr>
        <w:t>йо</w:t>
      </w:r>
      <w:r w:rsidRPr="00F65CC1">
        <w:rPr>
          <w:b/>
          <w:bCs/>
          <w:iCs/>
          <w:smallCaps/>
          <w:color w:val="000000" w:themeColor="text1"/>
          <w:spacing w:val="-5"/>
        </w:rPr>
        <w:t>м</w:t>
      </w:r>
      <w:r w:rsidRPr="00F65CC1">
        <w:rPr>
          <w:b/>
          <w:bCs/>
          <w:iCs/>
          <w:smallCaps/>
          <w:color w:val="000000" w:themeColor="text1"/>
          <w:spacing w:val="-5"/>
          <w:lang w:val="uk-UA"/>
        </w:rPr>
        <w:t>и</w:t>
      </w:r>
      <w:r w:rsidRPr="00F65CC1">
        <w:rPr>
          <w:b/>
          <w:bCs/>
          <w:iCs/>
          <w:smallCaps/>
          <w:color w:val="000000" w:themeColor="text1"/>
          <w:spacing w:val="-5"/>
        </w:rPr>
        <w:t xml:space="preserve"> пере</w:t>
      </w:r>
      <w:r w:rsidRPr="00F65CC1">
        <w:rPr>
          <w:b/>
          <w:bCs/>
          <w:iCs/>
          <w:smallCaps/>
          <w:color w:val="000000" w:themeColor="text1"/>
          <w:spacing w:val="-5"/>
          <w:lang w:val="uk-UA"/>
        </w:rPr>
        <w:t>кладу</w:t>
      </w:r>
      <w:r w:rsidRPr="00F65CC1">
        <w:rPr>
          <w:b/>
          <w:bCs/>
          <w:iCs/>
          <w:smallCaps/>
          <w:color w:val="000000" w:themeColor="text1"/>
          <w:spacing w:val="-5"/>
        </w:rPr>
        <w:t xml:space="preserve"> </w:t>
      </w:r>
      <w:proofErr w:type="spellStart"/>
      <w:r w:rsidRPr="00F65CC1">
        <w:rPr>
          <w:b/>
          <w:bCs/>
          <w:iCs/>
          <w:smallCaps/>
          <w:color w:val="000000" w:themeColor="text1"/>
          <w:spacing w:val="-5"/>
        </w:rPr>
        <w:t>метон</w:t>
      </w:r>
      <w:proofErr w:type="spellEnd"/>
      <w:r w:rsidRPr="00F65CC1">
        <w:rPr>
          <w:b/>
          <w:bCs/>
          <w:iCs/>
          <w:smallCaps/>
          <w:color w:val="000000" w:themeColor="text1"/>
          <w:spacing w:val="-5"/>
          <w:lang w:val="uk-UA"/>
        </w:rPr>
        <w:t>і</w:t>
      </w:r>
      <w:r w:rsidRPr="00F65CC1">
        <w:rPr>
          <w:b/>
          <w:bCs/>
          <w:iCs/>
          <w:smallCaps/>
          <w:color w:val="000000" w:themeColor="text1"/>
          <w:spacing w:val="-5"/>
        </w:rPr>
        <w:t>м</w:t>
      </w:r>
      <w:proofErr w:type="spellStart"/>
      <w:r w:rsidRPr="00F65CC1">
        <w:rPr>
          <w:b/>
          <w:bCs/>
          <w:iCs/>
          <w:smallCaps/>
          <w:color w:val="000000" w:themeColor="text1"/>
          <w:spacing w:val="-5"/>
          <w:lang w:val="uk-UA"/>
        </w:rPr>
        <w:t>ії</w:t>
      </w:r>
      <w:proofErr w:type="spellEnd"/>
      <w:r w:rsidRPr="00F65CC1">
        <w:rPr>
          <w:b/>
          <w:bCs/>
          <w:iCs/>
          <w:smallCaps/>
          <w:color w:val="000000" w:themeColor="text1"/>
          <w:spacing w:val="-5"/>
        </w:rPr>
        <w:t xml:space="preserve">. </w:t>
      </w:r>
    </w:p>
    <w:p w:rsidR="00582A3E" w:rsidRPr="00F65CC1" w:rsidRDefault="00582A3E" w:rsidP="008E5E8F">
      <w:pPr>
        <w:pStyle w:val="a3"/>
        <w:numPr>
          <w:ilvl w:val="1"/>
          <w:numId w:val="11"/>
        </w:numPr>
        <w:shd w:val="clear" w:color="auto" w:fill="FFFFFF"/>
        <w:spacing w:before="278" w:line="360" w:lineRule="auto"/>
        <w:ind w:right="998"/>
        <w:jc w:val="both"/>
      </w:pPr>
      <w:r w:rsidRPr="00F65CC1">
        <w:rPr>
          <w:color w:val="000000" w:themeColor="text1"/>
          <w:lang w:val="uk-UA"/>
        </w:rPr>
        <w:t>Переклад метонімічного переносу, який базується</w:t>
      </w:r>
      <w:r w:rsidRPr="00F65CC1">
        <w:rPr>
          <w:lang w:val="uk-UA"/>
        </w:rPr>
        <w:t xml:space="preserve"> на асоціації.</w:t>
      </w:r>
    </w:p>
    <w:p w:rsidR="00582A3E" w:rsidRPr="00F65CC1" w:rsidRDefault="00582A3E" w:rsidP="00582A3E">
      <w:pPr>
        <w:widowControl w:val="0"/>
        <w:shd w:val="clear" w:color="auto" w:fill="FFFFFF"/>
        <w:autoSpaceDE w:val="0"/>
        <w:autoSpaceDN w:val="0"/>
        <w:adjustRightInd w:val="0"/>
        <w:spacing w:line="360" w:lineRule="auto"/>
        <w:ind w:left="1080" w:right="29"/>
        <w:jc w:val="both"/>
      </w:pPr>
      <w:r w:rsidRPr="00F65CC1">
        <w:rPr>
          <w:lang w:val="uk-UA"/>
        </w:rPr>
        <w:t xml:space="preserve">2. Особливості перекладу антономазії. </w:t>
      </w:r>
    </w:p>
    <w:p w:rsidR="00582A3E" w:rsidRPr="00F65CC1" w:rsidRDefault="00582A3E" w:rsidP="00582A3E">
      <w:pPr>
        <w:widowControl w:val="0"/>
        <w:shd w:val="clear" w:color="auto" w:fill="FFFFFF"/>
        <w:autoSpaceDE w:val="0"/>
        <w:autoSpaceDN w:val="0"/>
        <w:adjustRightInd w:val="0"/>
        <w:spacing w:line="360" w:lineRule="auto"/>
        <w:ind w:left="1080" w:right="29"/>
        <w:jc w:val="both"/>
      </w:pPr>
      <w:r w:rsidRPr="00F65CC1">
        <w:rPr>
          <w:lang w:val="uk-UA"/>
        </w:rPr>
        <w:t>3. Передача іменних метонімій при перекладі.</w:t>
      </w:r>
    </w:p>
    <w:p w:rsidR="00582A3E" w:rsidRPr="00F65CC1" w:rsidRDefault="00582A3E" w:rsidP="00582A3E">
      <w:pPr>
        <w:widowControl w:val="0"/>
        <w:shd w:val="clear" w:color="auto" w:fill="FFFFFF"/>
        <w:autoSpaceDE w:val="0"/>
        <w:autoSpaceDN w:val="0"/>
        <w:adjustRightInd w:val="0"/>
        <w:spacing w:line="360" w:lineRule="auto"/>
        <w:ind w:left="1080" w:right="29"/>
        <w:jc w:val="both"/>
      </w:pPr>
      <w:r w:rsidRPr="00F65CC1">
        <w:rPr>
          <w:lang w:val="uk-UA"/>
        </w:rPr>
        <w:t>4. Рекомендовані правила перекладу метонімічних одиниць.</w:t>
      </w:r>
      <w:r w:rsidRPr="00F65CC1">
        <w:rPr>
          <w:bCs/>
          <w:iCs/>
          <w:color w:val="000000"/>
          <w:spacing w:val="-3"/>
        </w:rPr>
        <w:t xml:space="preserve"> </w:t>
      </w:r>
    </w:p>
    <w:p w:rsidR="00582A3E" w:rsidRPr="00F65CC1" w:rsidRDefault="00582A3E" w:rsidP="00582A3E">
      <w:pPr>
        <w:shd w:val="clear" w:color="auto" w:fill="FFFFFF"/>
        <w:spacing w:before="278" w:line="360" w:lineRule="auto"/>
        <w:ind w:right="1531"/>
        <w:jc w:val="both"/>
        <w:rPr>
          <w:bCs/>
          <w:iCs/>
          <w:color w:val="000000"/>
          <w:spacing w:val="-3"/>
          <w:lang w:val="uk-UA"/>
        </w:rPr>
      </w:pPr>
      <w:r w:rsidRPr="00F65CC1">
        <w:rPr>
          <w:bCs/>
          <w:iCs/>
          <w:color w:val="000000"/>
          <w:spacing w:val="-3"/>
          <w:lang w:val="uk-UA"/>
        </w:rPr>
        <w:t xml:space="preserve">     </w:t>
      </w:r>
      <w:r w:rsidRPr="00F65CC1">
        <w:rPr>
          <w:b/>
          <w:bCs/>
          <w:iCs/>
          <w:color w:val="000000"/>
          <w:spacing w:val="-3"/>
          <w:lang w:val="uk-UA"/>
        </w:rPr>
        <w:t>ЛІТЕРАТУРА:</w:t>
      </w:r>
    </w:p>
    <w:p w:rsidR="006124A9" w:rsidRPr="00F65CC1" w:rsidRDefault="006124A9" w:rsidP="008E5E8F">
      <w:pPr>
        <w:pStyle w:val="a4"/>
        <w:numPr>
          <w:ilvl w:val="0"/>
          <w:numId w:val="28"/>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8E5E8F">
      <w:pPr>
        <w:numPr>
          <w:ilvl w:val="0"/>
          <w:numId w:val="28"/>
        </w:numPr>
        <w:spacing w:line="360" w:lineRule="auto"/>
        <w:jc w:val="both"/>
        <w:rPr>
          <w:bCs/>
          <w:lang w:val="uk-UA"/>
        </w:rPr>
      </w:pPr>
      <w:r w:rsidRPr="00F65CC1">
        <w:rPr>
          <w:bCs/>
          <w:lang w:val="uk-UA"/>
        </w:rPr>
        <w:t>Мірам Г.Е., Дейнеко В.В. Основи перекладу. К: Ніка-Центр, 2002. 237 с.</w:t>
      </w:r>
    </w:p>
    <w:p w:rsidR="006124A9" w:rsidRPr="00F65CC1" w:rsidRDefault="006124A9" w:rsidP="008E5E8F">
      <w:pPr>
        <w:pStyle w:val="a3"/>
        <w:numPr>
          <w:ilvl w:val="0"/>
          <w:numId w:val="28"/>
        </w:numPr>
        <w:spacing w:line="360" w:lineRule="auto"/>
        <w:jc w:val="both"/>
        <w:rPr>
          <w:color w:val="000000"/>
          <w:spacing w:val="4"/>
        </w:rPr>
      </w:pPr>
      <w:r w:rsidRPr="00F65CC1">
        <w:rPr>
          <w:bCs/>
          <w:lang w:val="uk-UA"/>
        </w:rPr>
        <w:t xml:space="preserve">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78" w:line="360" w:lineRule="auto"/>
        <w:ind w:right="998"/>
        <w:jc w:val="both"/>
        <w:rPr>
          <w:b/>
          <w:bCs/>
          <w:iCs/>
          <w:smallCaps/>
          <w:spacing w:val="-5"/>
          <w:lang w:val="uk-UA"/>
        </w:rPr>
      </w:pPr>
      <w:proofErr w:type="spellStart"/>
      <w:r w:rsidRPr="00F65CC1">
        <w:rPr>
          <w:b/>
        </w:rPr>
        <w:t>Лекц</w:t>
      </w:r>
      <w:proofErr w:type="spellEnd"/>
      <w:r w:rsidRPr="00F65CC1">
        <w:rPr>
          <w:b/>
          <w:lang w:val="uk-UA"/>
        </w:rPr>
        <w:t>і</w:t>
      </w:r>
      <w:r w:rsidRPr="00F65CC1">
        <w:rPr>
          <w:b/>
        </w:rPr>
        <w:t xml:space="preserve">я </w:t>
      </w:r>
      <w:r w:rsidRPr="00F65CC1">
        <w:rPr>
          <w:b/>
          <w:lang w:val="uk-UA"/>
        </w:rPr>
        <w:t>12</w:t>
      </w:r>
      <w:r w:rsidRPr="00F65CC1">
        <w:rPr>
          <w:b/>
        </w:rPr>
        <w:t>.</w:t>
      </w:r>
      <w:r w:rsidRPr="00F65CC1">
        <w:rPr>
          <w:b/>
          <w:bCs/>
          <w:iCs/>
          <w:smallCaps/>
          <w:color w:val="FF0000"/>
          <w:spacing w:val="-5"/>
        </w:rPr>
        <w:t xml:space="preserve"> </w:t>
      </w:r>
      <w:r w:rsidRPr="00F65CC1">
        <w:rPr>
          <w:b/>
          <w:bCs/>
          <w:iCs/>
          <w:smallCaps/>
          <w:spacing w:val="-5"/>
          <w:lang w:val="uk-UA"/>
        </w:rPr>
        <w:t>Відтворення</w:t>
      </w:r>
      <w:r w:rsidRPr="00F65CC1">
        <w:rPr>
          <w:b/>
          <w:bCs/>
          <w:iCs/>
          <w:smallCaps/>
          <w:spacing w:val="-5"/>
        </w:rPr>
        <w:t xml:space="preserve"> </w:t>
      </w:r>
      <w:r w:rsidRPr="00F65CC1">
        <w:rPr>
          <w:b/>
          <w:bCs/>
          <w:iCs/>
          <w:smallCaps/>
          <w:spacing w:val="-5"/>
          <w:lang w:val="uk-UA"/>
        </w:rPr>
        <w:t>і</w:t>
      </w:r>
      <w:proofErr w:type="spellStart"/>
      <w:r w:rsidRPr="00F65CC1">
        <w:rPr>
          <w:b/>
          <w:bCs/>
          <w:iCs/>
          <w:smallCaps/>
          <w:spacing w:val="-5"/>
        </w:rPr>
        <w:t>рон</w:t>
      </w:r>
      <w:r w:rsidRPr="00F65CC1">
        <w:rPr>
          <w:b/>
          <w:bCs/>
          <w:iCs/>
          <w:smallCaps/>
          <w:spacing w:val="-5"/>
          <w:lang w:val="uk-UA"/>
        </w:rPr>
        <w:t>ії</w:t>
      </w:r>
      <w:proofErr w:type="spellEnd"/>
      <w:r w:rsidRPr="00F65CC1">
        <w:rPr>
          <w:b/>
          <w:bCs/>
          <w:iCs/>
          <w:smallCaps/>
          <w:spacing w:val="-5"/>
        </w:rPr>
        <w:t xml:space="preserve"> при пере</w:t>
      </w:r>
      <w:proofErr w:type="spellStart"/>
      <w:r w:rsidRPr="00F65CC1">
        <w:rPr>
          <w:b/>
          <w:bCs/>
          <w:iCs/>
          <w:smallCaps/>
          <w:spacing w:val="-5"/>
          <w:lang w:val="uk-UA"/>
        </w:rPr>
        <w:t>кладі</w:t>
      </w:r>
      <w:proofErr w:type="spellEnd"/>
      <w:r w:rsidRPr="00F65CC1">
        <w:rPr>
          <w:b/>
          <w:bCs/>
          <w:iCs/>
          <w:smallCaps/>
          <w:spacing w:val="-5"/>
          <w:lang w:val="uk-UA"/>
        </w:rPr>
        <w:t>.</w:t>
      </w:r>
    </w:p>
    <w:p w:rsidR="00582A3E" w:rsidRPr="00F65CC1" w:rsidRDefault="00582A3E" w:rsidP="00582A3E">
      <w:pPr>
        <w:widowControl w:val="0"/>
        <w:shd w:val="clear" w:color="auto" w:fill="FFFFFF"/>
        <w:autoSpaceDE w:val="0"/>
        <w:autoSpaceDN w:val="0"/>
        <w:adjustRightInd w:val="0"/>
        <w:spacing w:line="360" w:lineRule="auto"/>
        <w:ind w:right="29"/>
        <w:jc w:val="both"/>
      </w:pPr>
      <w:r w:rsidRPr="00F65CC1">
        <w:rPr>
          <w:bCs/>
          <w:iCs/>
          <w:smallCaps/>
          <w:spacing w:val="-5"/>
          <w:lang w:val="uk-UA"/>
        </w:rPr>
        <w:t xml:space="preserve">       1. </w:t>
      </w:r>
      <w:r w:rsidRPr="00F65CC1">
        <w:rPr>
          <w:lang w:val="uk-UA"/>
        </w:rPr>
        <w:t xml:space="preserve"> Поняття іронії та способи її передачі.</w:t>
      </w:r>
    </w:p>
    <w:p w:rsidR="00582A3E" w:rsidRPr="00F65CC1" w:rsidRDefault="00582A3E" w:rsidP="00582A3E">
      <w:pPr>
        <w:widowControl w:val="0"/>
        <w:shd w:val="clear" w:color="auto" w:fill="FFFFFF"/>
        <w:autoSpaceDE w:val="0"/>
        <w:autoSpaceDN w:val="0"/>
        <w:adjustRightInd w:val="0"/>
        <w:spacing w:line="360" w:lineRule="auto"/>
        <w:ind w:right="29"/>
        <w:jc w:val="both"/>
      </w:pPr>
      <w:r w:rsidRPr="00F65CC1">
        <w:rPr>
          <w:lang w:val="uk-UA"/>
        </w:rPr>
        <w:t xml:space="preserve">      2. Переклад іронічних контекстів – обігравання цитат.</w:t>
      </w:r>
    </w:p>
    <w:p w:rsidR="00582A3E" w:rsidRPr="00F65CC1" w:rsidRDefault="00582A3E" w:rsidP="00582A3E">
      <w:pPr>
        <w:widowControl w:val="0"/>
        <w:shd w:val="clear" w:color="auto" w:fill="FFFFFF"/>
        <w:autoSpaceDE w:val="0"/>
        <w:autoSpaceDN w:val="0"/>
        <w:adjustRightInd w:val="0"/>
        <w:spacing w:line="360" w:lineRule="auto"/>
        <w:ind w:right="29"/>
        <w:jc w:val="both"/>
        <w:rPr>
          <w:bCs/>
          <w:iCs/>
          <w:color w:val="000000"/>
          <w:spacing w:val="-3"/>
          <w:lang w:val="uk-UA"/>
        </w:rPr>
      </w:pPr>
      <w:r w:rsidRPr="00F65CC1">
        <w:rPr>
          <w:color w:val="000000"/>
          <w:spacing w:val="5"/>
          <w:lang w:val="uk-UA"/>
        </w:rPr>
        <w:t xml:space="preserve">      3. Передача компонентів, які є невідомими для культури, що  </w:t>
      </w:r>
      <w:r w:rsidRPr="00F65CC1">
        <w:rPr>
          <w:lang w:val="uk-UA"/>
        </w:rPr>
        <w:t xml:space="preserve"> </w:t>
      </w:r>
      <w:r w:rsidRPr="00F65CC1">
        <w:rPr>
          <w:color w:val="000000"/>
          <w:spacing w:val="5"/>
          <w:lang w:val="uk-UA"/>
        </w:rPr>
        <w:t>перекладає.</w:t>
      </w:r>
      <w:r w:rsidRPr="00F65CC1">
        <w:rPr>
          <w:bCs/>
          <w:iCs/>
          <w:color w:val="000000"/>
          <w:spacing w:val="-3"/>
        </w:rPr>
        <w:t xml:space="preserve">   </w:t>
      </w:r>
    </w:p>
    <w:p w:rsidR="00582A3E" w:rsidRPr="00F65CC1" w:rsidRDefault="00582A3E" w:rsidP="00582A3E">
      <w:pPr>
        <w:widowControl w:val="0"/>
        <w:shd w:val="clear" w:color="auto" w:fill="FFFFFF"/>
        <w:autoSpaceDE w:val="0"/>
        <w:autoSpaceDN w:val="0"/>
        <w:adjustRightInd w:val="0"/>
        <w:spacing w:line="360" w:lineRule="auto"/>
        <w:ind w:right="29"/>
        <w:jc w:val="both"/>
      </w:pPr>
      <w:r w:rsidRPr="00F65CC1">
        <w:rPr>
          <w:bCs/>
          <w:iCs/>
          <w:color w:val="000000"/>
          <w:spacing w:val="-3"/>
          <w:lang w:val="uk-UA"/>
        </w:rPr>
        <w:t xml:space="preserve">      4. </w:t>
      </w:r>
      <w:r w:rsidRPr="00F65CC1">
        <w:rPr>
          <w:bCs/>
          <w:iCs/>
          <w:color w:val="000000"/>
          <w:spacing w:val="-3"/>
        </w:rPr>
        <w:t xml:space="preserve">  </w:t>
      </w:r>
      <w:r w:rsidRPr="00F65CC1">
        <w:rPr>
          <w:lang w:val="uk-UA"/>
        </w:rPr>
        <w:t>Рекомендовані правила перекладу іронії.</w:t>
      </w:r>
      <w:r w:rsidRPr="00F65CC1">
        <w:rPr>
          <w:bCs/>
          <w:iCs/>
          <w:color w:val="000000"/>
          <w:spacing w:val="-3"/>
        </w:rPr>
        <w:t xml:space="preserve">   </w:t>
      </w:r>
    </w:p>
    <w:p w:rsidR="00582A3E" w:rsidRPr="00F65CC1" w:rsidRDefault="00582A3E" w:rsidP="00582A3E">
      <w:pPr>
        <w:shd w:val="clear" w:color="auto" w:fill="FFFFFF"/>
        <w:spacing w:before="278" w:line="360" w:lineRule="auto"/>
        <w:ind w:right="1531"/>
        <w:jc w:val="both"/>
        <w:rPr>
          <w:bCs/>
          <w:iCs/>
          <w:color w:val="000000"/>
          <w:spacing w:val="-3"/>
          <w:lang w:val="uk-UA"/>
        </w:rPr>
      </w:pPr>
      <w:r w:rsidRPr="00F65CC1">
        <w:rPr>
          <w:b/>
          <w:bCs/>
          <w:iCs/>
          <w:color w:val="000000"/>
          <w:spacing w:val="-3"/>
          <w:lang w:val="uk-UA"/>
        </w:rPr>
        <w:t>ЛІТЕРАТУРА:</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6124A9">
      <w:pPr>
        <w:spacing w:line="360" w:lineRule="auto"/>
        <w:ind w:left="360"/>
        <w:jc w:val="both"/>
        <w:rPr>
          <w:bCs/>
          <w:lang w:val="uk-UA"/>
        </w:rPr>
      </w:pPr>
      <w:r w:rsidRPr="00F65CC1">
        <w:rPr>
          <w:bCs/>
          <w:lang w:val="uk-UA"/>
        </w:rPr>
        <w:t>2. Мірам Г.Е., Дейнеко В.В. Основи перекладу. К: Ніка-Центр, 2002. 237 с.</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6124A9" w:rsidRPr="00F65CC1" w:rsidRDefault="006124A9" w:rsidP="006124A9">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78" w:line="360" w:lineRule="auto"/>
        <w:ind w:right="998"/>
        <w:jc w:val="both"/>
        <w:rPr>
          <w:b/>
          <w:lang w:val="uk-UA"/>
        </w:rPr>
      </w:pPr>
      <w:proofErr w:type="spellStart"/>
      <w:r w:rsidRPr="00F65CC1">
        <w:rPr>
          <w:b/>
        </w:rPr>
        <w:lastRenderedPageBreak/>
        <w:t>Лекц</w:t>
      </w:r>
      <w:proofErr w:type="spellEnd"/>
      <w:r w:rsidRPr="00F65CC1">
        <w:rPr>
          <w:b/>
          <w:lang w:val="uk-UA"/>
        </w:rPr>
        <w:t>і</w:t>
      </w:r>
      <w:r w:rsidRPr="00F65CC1">
        <w:rPr>
          <w:b/>
        </w:rPr>
        <w:t xml:space="preserve">я </w:t>
      </w:r>
      <w:r w:rsidRPr="00F65CC1">
        <w:rPr>
          <w:b/>
          <w:lang w:val="uk-UA"/>
        </w:rPr>
        <w:t>13</w:t>
      </w:r>
      <w:r w:rsidRPr="00F65CC1">
        <w:rPr>
          <w:b/>
        </w:rPr>
        <w:t>.</w:t>
      </w:r>
    </w:p>
    <w:p w:rsidR="00582A3E" w:rsidRPr="00F65CC1" w:rsidRDefault="00582A3E" w:rsidP="00582A3E">
      <w:pPr>
        <w:spacing w:line="360" w:lineRule="auto"/>
        <w:rPr>
          <w:lang w:val="uk-UA"/>
        </w:rPr>
      </w:pPr>
      <w:r w:rsidRPr="00F65CC1">
        <w:rPr>
          <w:lang w:val="uk-UA"/>
        </w:rPr>
        <w:t xml:space="preserve">     1. Денотативне та емотивне значення.</w:t>
      </w:r>
    </w:p>
    <w:p w:rsidR="00582A3E" w:rsidRPr="00F65CC1" w:rsidRDefault="00582A3E" w:rsidP="00582A3E">
      <w:pPr>
        <w:spacing w:line="360" w:lineRule="auto"/>
        <w:rPr>
          <w:lang w:val="uk-UA"/>
        </w:rPr>
      </w:pPr>
      <w:r w:rsidRPr="00F65CC1">
        <w:rPr>
          <w:lang w:val="uk-UA"/>
        </w:rPr>
        <w:t xml:space="preserve">     2. Дивергенції в семантичних структурах.</w:t>
      </w:r>
    </w:p>
    <w:p w:rsidR="00582A3E" w:rsidRPr="00F65CC1" w:rsidRDefault="00582A3E" w:rsidP="00582A3E">
      <w:pPr>
        <w:spacing w:line="360" w:lineRule="auto"/>
        <w:rPr>
          <w:lang w:val="uk-UA"/>
        </w:rPr>
      </w:pPr>
      <w:r w:rsidRPr="00F65CC1">
        <w:rPr>
          <w:lang w:val="uk-UA"/>
        </w:rPr>
        <w:t xml:space="preserve">     3. Переклад антропонімів.</w:t>
      </w:r>
    </w:p>
    <w:p w:rsidR="00582A3E" w:rsidRPr="00F65CC1" w:rsidRDefault="00582A3E" w:rsidP="00582A3E">
      <w:pPr>
        <w:spacing w:line="360" w:lineRule="auto"/>
        <w:rPr>
          <w:lang w:val="uk-UA"/>
        </w:rPr>
      </w:pPr>
      <w:r w:rsidRPr="00F65CC1">
        <w:rPr>
          <w:lang w:val="uk-UA"/>
        </w:rPr>
        <w:t xml:space="preserve">     4. Переклад термінів.</w:t>
      </w:r>
    </w:p>
    <w:p w:rsidR="00582A3E" w:rsidRPr="00F65CC1" w:rsidRDefault="00582A3E" w:rsidP="00582A3E">
      <w:pPr>
        <w:shd w:val="clear" w:color="auto" w:fill="FFFFFF"/>
        <w:spacing w:before="278" w:line="360" w:lineRule="auto"/>
        <w:ind w:right="1531"/>
        <w:jc w:val="both"/>
        <w:rPr>
          <w:bCs/>
          <w:iCs/>
          <w:color w:val="000000"/>
          <w:spacing w:val="-3"/>
          <w:lang w:val="uk-UA"/>
        </w:rPr>
      </w:pPr>
      <w:r w:rsidRPr="00F65CC1">
        <w:rPr>
          <w:b/>
          <w:bCs/>
          <w:iCs/>
          <w:color w:val="000000"/>
          <w:spacing w:val="-3"/>
          <w:lang w:val="uk-UA"/>
        </w:rPr>
        <w:t>ЛІТЕРАТУРА:</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6124A9">
      <w:pPr>
        <w:spacing w:line="360" w:lineRule="auto"/>
        <w:ind w:left="360"/>
        <w:jc w:val="both"/>
        <w:rPr>
          <w:bCs/>
          <w:lang w:val="uk-UA"/>
        </w:rPr>
      </w:pPr>
      <w:r w:rsidRPr="00F65CC1">
        <w:rPr>
          <w:bCs/>
          <w:lang w:val="uk-UA"/>
        </w:rPr>
        <w:t>2. Мірам Г.Е., Дейнеко В.В. Основи перекладу. К: Ніка-Центр, 2002. 237 с.</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6124A9" w:rsidRPr="00F65CC1" w:rsidRDefault="006124A9" w:rsidP="006124A9">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78" w:line="360" w:lineRule="auto"/>
        <w:ind w:right="998"/>
        <w:jc w:val="both"/>
        <w:rPr>
          <w:b/>
          <w:lang w:val="uk-UA"/>
        </w:rPr>
      </w:pPr>
      <w:proofErr w:type="spellStart"/>
      <w:r w:rsidRPr="00F65CC1">
        <w:rPr>
          <w:b/>
        </w:rPr>
        <w:t>Лекц</w:t>
      </w:r>
      <w:proofErr w:type="spellEnd"/>
      <w:r w:rsidRPr="00F65CC1">
        <w:rPr>
          <w:b/>
          <w:lang w:val="uk-UA"/>
        </w:rPr>
        <w:t>і</w:t>
      </w:r>
      <w:r w:rsidRPr="00F65CC1">
        <w:rPr>
          <w:b/>
        </w:rPr>
        <w:t xml:space="preserve">я </w:t>
      </w:r>
      <w:r w:rsidRPr="00F65CC1">
        <w:rPr>
          <w:b/>
          <w:lang w:val="uk-UA"/>
        </w:rPr>
        <w:t>14</w:t>
      </w:r>
      <w:r w:rsidRPr="00F65CC1">
        <w:rPr>
          <w:b/>
        </w:rPr>
        <w:t>.</w:t>
      </w:r>
    </w:p>
    <w:p w:rsidR="00582A3E" w:rsidRPr="00F65CC1" w:rsidRDefault="00582A3E" w:rsidP="00582A3E">
      <w:pPr>
        <w:spacing w:line="360" w:lineRule="auto"/>
        <w:rPr>
          <w:lang w:val="uk-UA"/>
        </w:rPr>
      </w:pPr>
      <w:r w:rsidRPr="00F65CC1">
        <w:rPr>
          <w:lang w:val="uk-UA"/>
        </w:rPr>
        <w:t xml:space="preserve">      1. Способи перекладу полісемантичних слів.</w:t>
      </w:r>
    </w:p>
    <w:p w:rsidR="00582A3E" w:rsidRPr="00F65CC1" w:rsidRDefault="00582A3E" w:rsidP="00582A3E">
      <w:pPr>
        <w:spacing w:line="360" w:lineRule="auto"/>
        <w:rPr>
          <w:lang w:val="uk-UA"/>
        </w:rPr>
      </w:pPr>
      <w:r w:rsidRPr="00F65CC1">
        <w:rPr>
          <w:lang w:val="uk-UA"/>
        </w:rPr>
        <w:t xml:space="preserve">      2. Прийоми перекладу псевдо-інтернаціональних слів.</w:t>
      </w:r>
    </w:p>
    <w:p w:rsidR="00582A3E" w:rsidRPr="00F65CC1" w:rsidRDefault="00582A3E" w:rsidP="00582A3E">
      <w:pPr>
        <w:spacing w:line="360" w:lineRule="auto"/>
        <w:rPr>
          <w:lang w:val="uk-UA"/>
        </w:rPr>
      </w:pPr>
      <w:r w:rsidRPr="00F65CC1">
        <w:rPr>
          <w:lang w:val="uk-UA"/>
        </w:rPr>
        <w:t xml:space="preserve">      3. Переклад контекстуальних значень.</w:t>
      </w:r>
    </w:p>
    <w:p w:rsidR="00582A3E" w:rsidRPr="00F65CC1" w:rsidRDefault="00582A3E" w:rsidP="00582A3E">
      <w:pPr>
        <w:shd w:val="clear" w:color="auto" w:fill="FFFFFF"/>
        <w:spacing w:before="278" w:line="360" w:lineRule="auto"/>
        <w:ind w:right="1531"/>
        <w:jc w:val="both"/>
        <w:rPr>
          <w:bCs/>
          <w:iCs/>
          <w:color w:val="000000"/>
          <w:spacing w:val="-3"/>
          <w:lang w:val="uk-UA"/>
        </w:rPr>
      </w:pPr>
      <w:r w:rsidRPr="00F65CC1">
        <w:rPr>
          <w:b/>
          <w:bCs/>
          <w:iCs/>
          <w:color w:val="000000"/>
          <w:spacing w:val="-3"/>
          <w:lang w:val="uk-UA"/>
        </w:rPr>
        <w:t>ЛІТЕРАТУРА:</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6124A9">
      <w:pPr>
        <w:spacing w:line="360" w:lineRule="auto"/>
        <w:ind w:left="360"/>
        <w:jc w:val="both"/>
        <w:rPr>
          <w:bCs/>
          <w:lang w:val="uk-UA"/>
        </w:rPr>
      </w:pPr>
      <w:r w:rsidRPr="00F65CC1">
        <w:rPr>
          <w:bCs/>
          <w:lang w:val="uk-UA"/>
        </w:rPr>
        <w:t>2. Мірам Г.Е., Дейнеко В.В. Основи перекладу. К: Ніка-Центр, 2002. 237 с.</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6124A9" w:rsidRPr="00F65CC1" w:rsidRDefault="006124A9" w:rsidP="006124A9">
      <w:pPr>
        <w:spacing w:line="360" w:lineRule="auto"/>
        <w:ind w:left="360"/>
        <w:jc w:val="both"/>
        <w:rPr>
          <w:color w:val="000000"/>
          <w:spacing w:val="4"/>
          <w:lang w:val="uk-UA"/>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lang w:val="uk-UA"/>
        </w:rPr>
        <w:t xml:space="preserve"> </w:t>
      </w:r>
    </w:p>
    <w:p w:rsidR="00582A3E" w:rsidRPr="00F65CC1" w:rsidRDefault="00582A3E" w:rsidP="00582A3E">
      <w:pPr>
        <w:shd w:val="clear" w:color="auto" w:fill="FFFFFF"/>
        <w:spacing w:before="278" w:line="360" w:lineRule="auto"/>
        <w:ind w:right="998"/>
        <w:jc w:val="both"/>
        <w:rPr>
          <w:b/>
          <w:lang w:val="uk-UA"/>
        </w:rPr>
      </w:pPr>
      <w:r w:rsidRPr="00F65CC1">
        <w:rPr>
          <w:b/>
          <w:lang w:val="uk-UA"/>
        </w:rPr>
        <w:t>Лекція 15.</w:t>
      </w:r>
    </w:p>
    <w:p w:rsidR="00582A3E" w:rsidRPr="00F65CC1" w:rsidRDefault="00582A3E" w:rsidP="00582A3E">
      <w:pPr>
        <w:spacing w:line="360" w:lineRule="auto"/>
        <w:rPr>
          <w:lang w:val="uk-UA"/>
        </w:rPr>
      </w:pPr>
      <w:r w:rsidRPr="00F65CC1">
        <w:rPr>
          <w:lang w:val="uk-UA"/>
        </w:rPr>
        <w:t xml:space="preserve">    1.  Соціологічні варіації англійської мови як соціорегіональні підсистеми.</w:t>
      </w:r>
    </w:p>
    <w:p w:rsidR="00582A3E" w:rsidRPr="00F65CC1" w:rsidRDefault="00582A3E" w:rsidP="00582A3E">
      <w:pPr>
        <w:spacing w:line="360" w:lineRule="auto"/>
        <w:rPr>
          <w:lang w:val="uk-UA"/>
        </w:rPr>
      </w:pPr>
      <w:r w:rsidRPr="00F65CC1">
        <w:rPr>
          <w:lang w:val="uk-UA"/>
        </w:rPr>
        <w:t xml:space="preserve">    2. Британська та американська англійська як дві основні варіації стандартної англійської.</w:t>
      </w:r>
    </w:p>
    <w:p w:rsidR="00582A3E" w:rsidRPr="00F65CC1" w:rsidRDefault="00582A3E" w:rsidP="00582A3E">
      <w:pPr>
        <w:spacing w:line="360" w:lineRule="auto"/>
        <w:rPr>
          <w:lang w:val="uk-UA"/>
        </w:rPr>
      </w:pPr>
      <w:r w:rsidRPr="00F65CC1">
        <w:rPr>
          <w:lang w:val="uk-UA"/>
        </w:rPr>
        <w:t xml:space="preserve">    3. Основні чинники, які впливають на вибір лінгвістичних варіантів.</w:t>
      </w:r>
    </w:p>
    <w:p w:rsidR="00582A3E" w:rsidRPr="00F65CC1" w:rsidRDefault="00582A3E" w:rsidP="00582A3E">
      <w:pPr>
        <w:spacing w:after="200" w:line="276" w:lineRule="auto"/>
        <w:rPr>
          <w:lang w:val="uk-UA"/>
        </w:rPr>
      </w:pPr>
      <w:r w:rsidRPr="00F65CC1">
        <w:rPr>
          <w:b/>
          <w:bCs/>
          <w:iCs/>
          <w:color w:val="000000"/>
          <w:spacing w:val="-3"/>
          <w:lang w:val="uk-UA"/>
        </w:rPr>
        <w:t>ЛІТЕРАТУРА:</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lastRenderedPageBreak/>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6124A9" w:rsidRPr="00F65CC1" w:rsidRDefault="006124A9" w:rsidP="006124A9">
      <w:pPr>
        <w:spacing w:line="360" w:lineRule="auto"/>
        <w:ind w:left="360"/>
        <w:jc w:val="both"/>
        <w:rPr>
          <w:bCs/>
          <w:lang w:val="uk-UA"/>
        </w:rPr>
      </w:pPr>
      <w:r w:rsidRPr="00F65CC1">
        <w:rPr>
          <w:bCs/>
          <w:lang w:val="uk-UA"/>
        </w:rPr>
        <w:t>2. Мірам Г.Е., Дейнеко В.В. Основи перекладу. К: Ніка-Центр, 2002. 237 с.</w:t>
      </w:r>
    </w:p>
    <w:p w:rsidR="006124A9" w:rsidRPr="00F65CC1" w:rsidRDefault="006124A9" w:rsidP="006124A9">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6124A9" w:rsidRPr="00F65CC1" w:rsidRDefault="006124A9" w:rsidP="006124A9">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after="200" w:line="276" w:lineRule="auto"/>
        <w:rPr>
          <w:lang w:val="uk-UA"/>
        </w:rPr>
      </w:pPr>
      <w:r w:rsidRPr="00F65CC1">
        <w:rPr>
          <w:lang w:val="uk-UA"/>
        </w:rPr>
        <w:br w:type="page"/>
      </w:r>
    </w:p>
    <w:p w:rsidR="00582A3E" w:rsidRPr="00F65CC1" w:rsidRDefault="00582A3E" w:rsidP="00582A3E">
      <w:pPr>
        <w:spacing w:line="360" w:lineRule="auto"/>
        <w:ind w:left="360"/>
        <w:jc w:val="center"/>
        <w:rPr>
          <w:b/>
          <w:lang w:val="uk-UA"/>
        </w:rPr>
      </w:pPr>
      <w:r w:rsidRPr="00F65CC1">
        <w:rPr>
          <w:b/>
          <w:lang w:val="uk-UA"/>
        </w:rPr>
        <w:lastRenderedPageBreak/>
        <w:t>ПЛАНИ ПРАКТИЧНИХ ЗАНЯТЬ ДО КУРСУ «ТЕОРІЯ ТА ПРАКТИКА ПЕРЕКЛАДУ»</w:t>
      </w:r>
    </w:p>
    <w:p w:rsidR="00582A3E" w:rsidRPr="00F65CC1" w:rsidRDefault="00582A3E" w:rsidP="00582A3E">
      <w:pPr>
        <w:spacing w:line="360" w:lineRule="auto"/>
        <w:ind w:left="360"/>
        <w:jc w:val="center"/>
        <w:rPr>
          <w:b/>
          <w:i/>
          <w:lang w:val="uk-UA"/>
        </w:rPr>
      </w:pPr>
    </w:p>
    <w:p w:rsidR="00582A3E" w:rsidRPr="00F65CC1" w:rsidRDefault="008E6FFE" w:rsidP="00101599">
      <w:pPr>
        <w:spacing w:line="360" w:lineRule="auto"/>
        <w:ind w:left="360"/>
        <w:rPr>
          <w:b/>
          <w:lang w:val="uk-UA"/>
        </w:rPr>
      </w:pPr>
      <w:r w:rsidRPr="00F65CC1">
        <w:rPr>
          <w:b/>
          <w:lang w:val="uk-UA"/>
        </w:rPr>
        <w:t>Заняття</w:t>
      </w:r>
      <w:r w:rsidR="00582A3E" w:rsidRPr="00F65CC1">
        <w:rPr>
          <w:b/>
          <w:lang w:val="uk-UA"/>
        </w:rPr>
        <w:t xml:space="preserve"> </w:t>
      </w:r>
      <w:r w:rsidR="00582A3E" w:rsidRPr="00F65CC1">
        <w:rPr>
          <w:b/>
        </w:rPr>
        <w:t xml:space="preserve">1. </w:t>
      </w:r>
      <w:r w:rsidR="00582A3E" w:rsidRPr="00F65CC1">
        <w:rPr>
          <w:b/>
          <w:lang w:val="uk-UA"/>
        </w:rPr>
        <w:t>Вступні відомості про способи перекладу.</w:t>
      </w:r>
    </w:p>
    <w:p w:rsidR="00582A3E" w:rsidRPr="00F65CC1" w:rsidRDefault="00582A3E" w:rsidP="008E5E8F">
      <w:pPr>
        <w:pStyle w:val="a3"/>
        <w:numPr>
          <w:ilvl w:val="0"/>
          <w:numId w:val="14"/>
        </w:numPr>
        <w:spacing w:line="360" w:lineRule="auto"/>
        <w:jc w:val="both"/>
        <w:rPr>
          <w:bCs/>
          <w:lang w:val="uk-UA"/>
        </w:rPr>
      </w:pPr>
      <w:r w:rsidRPr="00F65CC1">
        <w:rPr>
          <w:bCs/>
          <w:lang w:val="uk-UA"/>
        </w:rPr>
        <w:t xml:space="preserve">Визначте сутність перекладу. Охарактеризуйте випадки неперекладності, відносної перекладності. </w:t>
      </w:r>
    </w:p>
    <w:p w:rsidR="00582A3E" w:rsidRPr="00F65CC1" w:rsidRDefault="00582A3E" w:rsidP="008E5E8F">
      <w:pPr>
        <w:widowControl w:val="0"/>
        <w:numPr>
          <w:ilvl w:val="0"/>
          <w:numId w:val="14"/>
        </w:numPr>
        <w:shd w:val="clear" w:color="auto" w:fill="FFFFFF"/>
        <w:autoSpaceDE w:val="0"/>
        <w:autoSpaceDN w:val="0"/>
        <w:adjustRightInd w:val="0"/>
        <w:spacing w:line="360" w:lineRule="auto"/>
        <w:ind w:right="499"/>
        <w:jc w:val="both"/>
        <w:rPr>
          <w:color w:val="000000"/>
          <w:spacing w:val="5"/>
        </w:rPr>
      </w:pPr>
      <w:r w:rsidRPr="00F65CC1">
        <w:rPr>
          <w:iCs/>
          <w:lang w:val="uk-UA"/>
        </w:rPr>
        <w:t xml:space="preserve">Охарактеризуйте скорочений переклад та його види. </w:t>
      </w:r>
    </w:p>
    <w:p w:rsidR="00582A3E" w:rsidRPr="00F65CC1" w:rsidRDefault="00582A3E" w:rsidP="008E5E8F">
      <w:pPr>
        <w:widowControl w:val="0"/>
        <w:numPr>
          <w:ilvl w:val="0"/>
          <w:numId w:val="14"/>
        </w:numPr>
        <w:shd w:val="clear" w:color="auto" w:fill="FFFFFF"/>
        <w:autoSpaceDE w:val="0"/>
        <w:autoSpaceDN w:val="0"/>
        <w:adjustRightInd w:val="0"/>
        <w:spacing w:line="360" w:lineRule="auto"/>
        <w:ind w:right="499"/>
        <w:jc w:val="both"/>
        <w:rPr>
          <w:color w:val="000000"/>
          <w:spacing w:val="5"/>
        </w:rPr>
      </w:pPr>
      <w:r w:rsidRPr="00F65CC1">
        <w:rPr>
          <w:iCs/>
          <w:lang w:val="uk-UA"/>
        </w:rPr>
        <w:t xml:space="preserve">Дайте визначення найбільш поширеним способам повного перекладу. </w:t>
      </w:r>
    </w:p>
    <w:p w:rsidR="00582A3E" w:rsidRPr="00F65CC1" w:rsidRDefault="00582A3E" w:rsidP="00582A3E">
      <w:pPr>
        <w:spacing w:line="360" w:lineRule="auto"/>
        <w:ind w:left="360"/>
        <w:jc w:val="both"/>
        <w:rPr>
          <w:spacing w:val="15"/>
          <w:lang w:val="uk-UA"/>
        </w:rPr>
      </w:pPr>
      <w:r w:rsidRPr="00F65CC1">
        <w:rPr>
          <w:bCs/>
          <w:iCs/>
          <w:color w:val="000000"/>
          <w:spacing w:val="-2"/>
          <w:lang w:val="uk-UA"/>
        </w:rPr>
        <w:t>4. Виконайте письмово наступні вправи</w:t>
      </w:r>
      <w:r w:rsidRPr="00F65CC1">
        <w:rPr>
          <w:bCs/>
          <w:iCs/>
          <w:color w:val="FF0000"/>
          <w:spacing w:val="-2"/>
          <w:lang w:val="uk-UA"/>
        </w:rPr>
        <w:t xml:space="preserve">: </w:t>
      </w:r>
      <w:r w:rsidRPr="00F65CC1">
        <w:rPr>
          <w:bCs/>
          <w:iCs/>
          <w:spacing w:val="-2"/>
          <w:lang w:val="uk-UA"/>
        </w:rPr>
        <w:t xml:space="preserve">1, 2, 3, 4, 5, 6 </w:t>
      </w:r>
      <w:r w:rsidRPr="00F65CC1">
        <w:rPr>
          <w:bCs/>
          <w:i/>
          <w:iCs/>
          <w:spacing w:val="-2"/>
          <w:lang w:val="uk-UA"/>
        </w:rPr>
        <w:t xml:space="preserve">до лекції </w:t>
      </w:r>
      <w:r w:rsidRPr="00F65CC1">
        <w:rPr>
          <w:bCs/>
          <w:iCs/>
          <w:spacing w:val="-2"/>
          <w:lang w:val="uk-UA"/>
        </w:rPr>
        <w:t>1.</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 xml:space="preserve">     ЛІТЕРАТУРА:</w:t>
      </w:r>
    </w:p>
    <w:p w:rsidR="00B36074" w:rsidRPr="00F65CC1" w:rsidRDefault="00B36074" w:rsidP="008E5E8F">
      <w:pPr>
        <w:pStyle w:val="a4"/>
        <w:numPr>
          <w:ilvl w:val="0"/>
          <w:numId w:val="29"/>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8E5E8F">
      <w:pPr>
        <w:pStyle w:val="a4"/>
        <w:numPr>
          <w:ilvl w:val="0"/>
          <w:numId w:val="29"/>
        </w:numPr>
        <w:shd w:val="clear" w:color="auto" w:fill="FFFFFF"/>
        <w:spacing w:before="0" w:beforeAutospacing="0" w:after="0" w:afterAutospacing="0" w:line="360" w:lineRule="auto"/>
        <w:ind w:left="641" w:hanging="357"/>
        <w:jc w:val="both"/>
        <w:rPr>
          <w:color w:val="444444"/>
          <w:lang w:val="uk-UA"/>
        </w:rPr>
      </w:pPr>
      <w:r w:rsidRPr="00F65CC1">
        <w:rPr>
          <w:color w:val="444444"/>
          <w:lang w:val="uk-UA"/>
        </w:rPr>
        <w:t xml:space="preserve">Ольховська А. С. Основи професійної майстерності перекладача : [навчальний посібник для студентів вищих навчальних закладів за спеціальністю «Переклад» (англійська мова)]. Харків : Видавництво ХНУ імені В. Н. </w:t>
      </w:r>
      <w:proofErr w:type="spellStart"/>
      <w:r w:rsidRPr="00F65CC1">
        <w:rPr>
          <w:color w:val="444444"/>
          <w:lang w:val="uk-UA"/>
        </w:rPr>
        <w:t>Каразіна</w:t>
      </w:r>
      <w:proofErr w:type="spellEnd"/>
      <w:r w:rsidRPr="00F65CC1">
        <w:rPr>
          <w:color w:val="444444"/>
          <w:lang w:val="uk-UA"/>
        </w:rPr>
        <w:t>, 2013.132 с.</w:t>
      </w:r>
    </w:p>
    <w:p w:rsidR="00B36074" w:rsidRPr="00F65CC1" w:rsidRDefault="00B36074" w:rsidP="008E5E8F">
      <w:pPr>
        <w:numPr>
          <w:ilvl w:val="0"/>
          <w:numId w:val="29"/>
        </w:numPr>
        <w:spacing w:line="360" w:lineRule="auto"/>
        <w:jc w:val="both"/>
        <w:rPr>
          <w:bCs/>
          <w:lang w:val="uk-UA"/>
        </w:rPr>
      </w:pPr>
      <w:r w:rsidRPr="00F65CC1">
        <w:rPr>
          <w:bCs/>
          <w:lang w:val="uk-UA"/>
        </w:rPr>
        <w:t>Мірам Г.Е., Дейнеко В.В. Основи перекладу. К: Ніка-Центр, 2002. 237 с.</w:t>
      </w:r>
    </w:p>
    <w:p w:rsidR="00B36074" w:rsidRPr="00F65CC1" w:rsidRDefault="00B36074" w:rsidP="008E5E8F">
      <w:pPr>
        <w:numPr>
          <w:ilvl w:val="0"/>
          <w:numId w:val="29"/>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101599" w:rsidP="00101599">
      <w:pPr>
        <w:spacing w:line="360" w:lineRule="auto"/>
        <w:rPr>
          <w:b/>
          <w:lang w:val="uk-UA"/>
        </w:rPr>
      </w:pPr>
      <w:r>
        <w:rPr>
          <w:b/>
          <w:lang w:val="uk-UA"/>
        </w:rPr>
        <w:t xml:space="preserve">   </w:t>
      </w:r>
      <w:r w:rsidR="008E6FFE" w:rsidRPr="00F65CC1">
        <w:rPr>
          <w:b/>
          <w:lang w:val="uk-UA"/>
        </w:rPr>
        <w:t xml:space="preserve">Заняття </w:t>
      </w:r>
      <w:r w:rsidR="00582A3E" w:rsidRPr="00F65CC1">
        <w:rPr>
          <w:b/>
          <w:color w:val="000000"/>
          <w:spacing w:val="4"/>
          <w:lang w:val="uk-UA"/>
        </w:rPr>
        <w:t>2</w:t>
      </w:r>
      <w:r w:rsidR="00582A3E" w:rsidRPr="00F65CC1">
        <w:rPr>
          <w:b/>
          <w:color w:val="000000"/>
          <w:spacing w:val="4"/>
        </w:rPr>
        <w:t xml:space="preserve">. </w:t>
      </w:r>
      <w:r w:rsidR="00582A3E" w:rsidRPr="00F65CC1">
        <w:rPr>
          <w:b/>
          <w:lang w:val="uk-UA"/>
        </w:rPr>
        <w:t>Одиниці перекладу та членування тексту.</w:t>
      </w:r>
    </w:p>
    <w:p w:rsidR="00582A3E" w:rsidRPr="00F65CC1" w:rsidRDefault="00582A3E" w:rsidP="00101599">
      <w:pPr>
        <w:pStyle w:val="a3"/>
        <w:widowControl w:val="0"/>
        <w:numPr>
          <w:ilvl w:val="1"/>
          <w:numId w:val="1"/>
        </w:numPr>
        <w:tabs>
          <w:tab w:val="clear" w:pos="1440"/>
          <w:tab w:val="num" w:pos="284"/>
        </w:tabs>
        <w:autoSpaceDE w:val="0"/>
        <w:autoSpaceDN w:val="0"/>
        <w:adjustRightInd w:val="0"/>
        <w:spacing w:line="360" w:lineRule="auto"/>
        <w:ind w:left="284" w:firstLine="0"/>
        <w:jc w:val="both"/>
        <w:rPr>
          <w:spacing w:val="3"/>
        </w:rPr>
      </w:pPr>
      <w:r w:rsidRPr="00F65CC1">
        <w:rPr>
          <w:spacing w:val="4"/>
          <w:lang w:val="uk-UA"/>
        </w:rPr>
        <w:t xml:space="preserve">Розкрийте поняття «одиниця перекладу». </w:t>
      </w:r>
    </w:p>
    <w:p w:rsidR="00582A3E" w:rsidRPr="00F65CC1" w:rsidRDefault="00582A3E" w:rsidP="00101599">
      <w:pPr>
        <w:pStyle w:val="a3"/>
        <w:widowControl w:val="0"/>
        <w:numPr>
          <w:ilvl w:val="1"/>
          <w:numId w:val="1"/>
        </w:numPr>
        <w:tabs>
          <w:tab w:val="clear" w:pos="1440"/>
          <w:tab w:val="num" w:pos="284"/>
        </w:tabs>
        <w:autoSpaceDE w:val="0"/>
        <w:autoSpaceDN w:val="0"/>
        <w:adjustRightInd w:val="0"/>
        <w:spacing w:line="360" w:lineRule="auto"/>
        <w:ind w:left="284" w:firstLine="0"/>
        <w:jc w:val="both"/>
        <w:rPr>
          <w:spacing w:val="3"/>
          <w:lang w:val="uk-UA"/>
        </w:rPr>
      </w:pPr>
      <w:r w:rsidRPr="00F65CC1">
        <w:rPr>
          <w:spacing w:val="6"/>
          <w:lang w:val="uk-UA"/>
        </w:rPr>
        <w:t>Поясніть феномен контекстуальних залежностей сло</w:t>
      </w:r>
      <w:r w:rsidRPr="00F65CC1">
        <w:rPr>
          <w:spacing w:val="6"/>
          <w:lang w:val="uk-UA"/>
        </w:rPr>
        <w:softHyphen/>
      </w:r>
      <w:r w:rsidRPr="00F65CC1">
        <w:rPr>
          <w:spacing w:val="3"/>
          <w:lang w:val="uk-UA"/>
        </w:rPr>
        <w:t xml:space="preserve">ва й </w:t>
      </w:r>
      <w:r w:rsidRPr="00F65CC1">
        <w:rPr>
          <w:spacing w:val="6"/>
          <w:lang w:val="uk-UA"/>
        </w:rPr>
        <w:t>проаналізуйте види контекстуальних залежностей сло</w:t>
      </w:r>
      <w:r w:rsidRPr="00F65CC1">
        <w:rPr>
          <w:spacing w:val="6"/>
          <w:lang w:val="uk-UA"/>
        </w:rPr>
        <w:softHyphen/>
      </w:r>
      <w:r w:rsidRPr="00F65CC1">
        <w:rPr>
          <w:spacing w:val="3"/>
          <w:lang w:val="uk-UA"/>
        </w:rPr>
        <w:t xml:space="preserve">ва </w:t>
      </w:r>
      <w:r w:rsidRPr="00F65CC1">
        <w:rPr>
          <w:lang w:val="uk-UA"/>
        </w:rPr>
        <w:t xml:space="preserve">(тема та рема; </w:t>
      </w:r>
      <w:r w:rsidRPr="00F65CC1">
        <w:rPr>
          <w:spacing w:val="7"/>
          <w:lang w:val="uk-UA"/>
        </w:rPr>
        <w:t xml:space="preserve">група максимальних </w:t>
      </w:r>
      <w:r w:rsidRPr="00F65CC1">
        <w:rPr>
          <w:spacing w:val="13"/>
          <w:lang w:val="uk-UA"/>
        </w:rPr>
        <w:t>контекстуальних залежностей;</w:t>
      </w:r>
      <w:r w:rsidRPr="00F65CC1">
        <w:rPr>
          <w:lang w:val="uk-UA"/>
        </w:rPr>
        <w:t xml:space="preserve"> </w:t>
      </w:r>
      <w:r w:rsidRPr="00F65CC1">
        <w:rPr>
          <w:spacing w:val="15"/>
          <w:lang w:val="uk-UA"/>
        </w:rPr>
        <w:t>позатекстові залежності).</w:t>
      </w:r>
    </w:p>
    <w:p w:rsidR="00582A3E" w:rsidRPr="00F65CC1" w:rsidRDefault="00582A3E" w:rsidP="00101599">
      <w:pPr>
        <w:tabs>
          <w:tab w:val="num" w:pos="284"/>
        </w:tabs>
        <w:spacing w:line="360" w:lineRule="auto"/>
        <w:ind w:left="284"/>
        <w:jc w:val="both"/>
        <w:rPr>
          <w:color w:val="000000"/>
          <w:spacing w:val="15"/>
          <w:lang w:val="uk-UA"/>
        </w:rPr>
      </w:pPr>
      <w:r w:rsidRPr="00F65CC1">
        <w:rPr>
          <w:spacing w:val="15"/>
          <w:lang w:val="uk-UA"/>
        </w:rPr>
        <w:t xml:space="preserve">       3. Прокоментуйте </w:t>
      </w:r>
      <w:r w:rsidRPr="00F65CC1">
        <w:rPr>
          <w:bCs/>
          <w:iCs/>
          <w:color w:val="000000"/>
          <w:spacing w:val="-1"/>
          <w:lang w:val="uk-UA"/>
        </w:rPr>
        <w:t>р</w:t>
      </w:r>
      <w:r w:rsidRPr="00F65CC1">
        <w:rPr>
          <w:bCs/>
          <w:iCs/>
          <w:color w:val="000000"/>
          <w:spacing w:val="-1"/>
        </w:rPr>
        <w:t>екоменд</w:t>
      </w:r>
      <w:proofErr w:type="spellStart"/>
      <w:r w:rsidRPr="00F65CC1">
        <w:rPr>
          <w:bCs/>
          <w:iCs/>
          <w:color w:val="000000"/>
          <w:spacing w:val="-1"/>
          <w:lang w:val="uk-UA"/>
        </w:rPr>
        <w:t>овані</w:t>
      </w:r>
      <w:proofErr w:type="spellEnd"/>
      <w:r w:rsidRPr="00F65CC1">
        <w:rPr>
          <w:bCs/>
          <w:iCs/>
          <w:color w:val="000000"/>
          <w:spacing w:val="-1"/>
        </w:rPr>
        <w:t xml:space="preserve"> правила </w:t>
      </w:r>
      <w:r w:rsidRPr="00F65CC1">
        <w:rPr>
          <w:bCs/>
          <w:iCs/>
          <w:color w:val="000000"/>
          <w:spacing w:val="-2"/>
        </w:rPr>
        <w:t>сегментац</w:t>
      </w:r>
      <w:proofErr w:type="spellStart"/>
      <w:r w:rsidRPr="00F65CC1">
        <w:rPr>
          <w:bCs/>
          <w:iCs/>
          <w:color w:val="000000"/>
          <w:spacing w:val="-2"/>
          <w:lang w:val="uk-UA"/>
        </w:rPr>
        <w:t>ії</w:t>
      </w:r>
      <w:proofErr w:type="spellEnd"/>
      <w:r w:rsidRPr="00F65CC1">
        <w:rPr>
          <w:bCs/>
          <w:iCs/>
          <w:color w:val="000000"/>
          <w:spacing w:val="-2"/>
        </w:rPr>
        <w:t xml:space="preserve"> текст</w:t>
      </w:r>
      <w:r w:rsidRPr="00F65CC1">
        <w:rPr>
          <w:bCs/>
          <w:iCs/>
          <w:color w:val="000000"/>
          <w:spacing w:val="-2"/>
          <w:lang w:val="uk-UA"/>
        </w:rPr>
        <w:t>у</w:t>
      </w:r>
      <w:r w:rsidRPr="00F65CC1">
        <w:rPr>
          <w:bCs/>
          <w:iCs/>
          <w:color w:val="000000"/>
          <w:spacing w:val="-2"/>
        </w:rPr>
        <w:t xml:space="preserve"> для </w:t>
      </w:r>
      <w:r w:rsidRPr="00F65CC1">
        <w:rPr>
          <w:bCs/>
          <w:iCs/>
          <w:color w:val="000000"/>
          <w:spacing w:val="-2"/>
          <w:lang w:val="uk-UA"/>
        </w:rPr>
        <w:t xml:space="preserve"> </w:t>
      </w:r>
    </w:p>
    <w:p w:rsidR="00582A3E" w:rsidRPr="00F65CC1" w:rsidRDefault="00582A3E" w:rsidP="00101599">
      <w:pPr>
        <w:tabs>
          <w:tab w:val="num" w:pos="284"/>
        </w:tabs>
        <w:spacing w:line="360" w:lineRule="auto"/>
        <w:ind w:left="284"/>
        <w:jc w:val="both"/>
        <w:rPr>
          <w:color w:val="000000"/>
          <w:spacing w:val="15"/>
          <w:lang w:val="uk-UA"/>
        </w:rPr>
      </w:pPr>
      <w:r w:rsidRPr="00F65CC1">
        <w:rPr>
          <w:b/>
          <w:bCs/>
          <w:iCs/>
          <w:color w:val="000000"/>
          <w:spacing w:val="-3"/>
          <w:lang w:val="uk-UA"/>
        </w:rPr>
        <w:t xml:space="preserve">             </w:t>
      </w:r>
      <w:r w:rsidRPr="00F65CC1">
        <w:rPr>
          <w:bCs/>
          <w:iCs/>
          <w:color w:val="000000"/>
          <w:spacing w:val="-2"/>
        </w:rPr>
        <w:t>пер</w:t>
      </w:r>
      <w:proofErr w:type="spellStart"/>
      <w:r w:rsidRPr="00F65CC1">
        <w:rPr>
          <w:bCs/>
          <w:iCs/>
          <w:color w:val="000000"/>
          <w:spacing w:val="-2"/>
          <w:lang w:val="uk-UA"/>
        </w:rPr>
        <w:t>екладу</w:t>
      </w:r>
      <w:proofErr w:type="spellEnd"/>
      <w:r w:rsidRPr="00F65CC1">
        <w:rPr>
          <w:bCs/>
          <w:iCs/>
          <w:color w:val="000000"/>
          <w:spacing w:val="-2"/>
          <w:lang w:val="uk-UA"/>
        </w:rPr>
        <w:t>.</w:t>
      </w:r>
    </w:p>
    <w:p w:rsidR="00582A3E" w:rsidRPr="00F65CC1" w:rsidRDefault="00582A3E" w:rsidP="00101599">
      <w:pPr>
        <w:shd w:val="clear" w:color="auto" w:fill="FFFFFF"/>
        <w:tabs>
          <w:tab w:val="num" w:pos="284"/>
        </w:tabs>
        <w:spacing w:before="278" w:line="360" w:lineRule="auto"/>
        <w:ind w:left="284" w:right="1531"/>
        <w:rPr>
          <w:b/>
          <w:bCs/>
          <w:iCs/>
          <w:color w:val="000000"/>
          <w:spacing w:val="-3"/>
          <w:lang w:val="uk-UA"/>
        </w:rPr>
      </w:pP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bCs/>
          <w:iCs/>
          <w:color w:val="000000"/>
          <w:spacing w:val="-3"/>
          <w:lang w:val="uk-UA"/>
        </w:rPr>
        <w:t xml:space="preserve">    ЛІТЕРАТУРА:</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284"/>
        <w:jc w:val="both"/>
        <w:rPr>
          <w:color w:val="000000"/>
          <w:spacing w:val="4"/>
          <w:lang w:val="uk-UA"/>
        </w:rPr>
      </w:pPr>
      <w:r w:rsidRPr="00F65CC1">
        <w:rPr>
          <w:bCs/>
          <w:lang w:val="uk-UA"/>
        </w:rPr>
        <w:t xml:space="preserve">2.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lang w:val="uk-UA"/>
        </w:rPr>
        <w:t xml:space="preserve"> </w:t>
      </w:r>
    </w:p>
    <w:p w:rsidR="00B36074" w:rsidRPr="00F65CC1" w:rsidRDefault="00B36074" w:rsidP="00582A3E">
      <w:pPr>
        <w:spacing w:line="360" w:lineRule="auto"/>
        <w:jc w:val="center"/>
        <w:rPr>
          <w:b/>
          <w:lang w:val="uk-UA"/>
        </w:rPr>
      </w:pPr>
    </w:p>
    <w:p w:rsidR="00582A3E" w:rsidRPr="00F65CC1" w:rsidRDefault="008E6FFE" w:rsidP="00582A3E">
      <w:pPr>
        <w:spacing w:line="360" w:lineRule="auto"/>
        <w:jc w:val="center"/>
        <w:rPr>
          <w:b/>
          <w:color w:val="000000"/>
          <w:spacing w:val="4"/>
          <w:lang w:val="uk-UA"/>
        </w:rPr>
      </w:pPr>
      <w:r w:rsidRPr="00F65CC1">
        <w:rPr>
          <w:b/>
          <w:lang w:val="uk-UA"/>
        </w:rPr>
        <w:lastRenderedPageBreak/>
        <w:t>Заняття</w:t>
      </w:r>
      <w:r w:rsidRPr="00F65CC1">
        <w:rPr>
          <w:b/>
          <w:color w:val="000000"/>
          <w:spacing w:val="4"/>
          <w:lang w:val="uk-UA"/>
        </w:rPr>
        <w:t xml:space="preserve"> </w:t>
      </w:r>
      <w:r w:rsidR="00582A3E" w:rsidRPr="00F65CC1">
        <w:rPr>
          <w:b/>
          <w:color w:val="000000"/>
          <w:spacing w:val="4"/>
          <w:lang w:val="uk-UA"/>
        </w:rPr>
        <w:t xml:space="preserve">3. </w:t>
      </w:r>
      <w:r w:rsidR="00582A3E" w:rsidRPr="00F65CC1">
        <w:rPr>
          <w:b/>
          <w:lang w:val="uk-UA"/>
        </w:rPr>
        <w:t>Види перетворень при перекладі. Лексичні прийоми перекладу.</w:t>
      </w:r>
    </w:p>
    <w:p w:rsidR="00582A3E" w:rsidRPr="00F65CC1" w:rsidRDefault="00582A3E" w:rsidP="00582A3E">
      <w:pPr>
        <w:spacing w:line="360" w:lineRule="auto"/>
        <w:ind w:left="360"/>
        <w:jc w:val="both"/>
        <w:rPr>
          <w:b/>
          <w:lang w:val="uk-UA"/>
        </w:rPr>
      </w:pPr>
    </w:p>
    <w:p w:rsidR="00582A3E" w:rsidRPr="00F65CC1" w:rsidRDefault="00582A3E" w:rsidP="008E5E8F">
      <w:pPr>
        <w:pStyle w:val="a3"/>
        <w:widowControl w:val="0"/>
        <w:numPr>
          <w:ilvl w:val="0"/>
          <w:numId w:val="23"/>
        </w:numPr>
        <w:autoSpaceDE w:val="0"/>
        <w:autoSpaceDN w:val="0"/>
        <w:adjustRightInd w:val="0"/>
        <w:spacing w:line="360" w:lineRule="auto"/>
        <w:jc w:val="both"/>
        <w:rPr>
          <w:lang w:val="uk-UA"/>
        </w:rPr>
      </w:pPr>
      <w:r w:rsidRPr="00F65CC1">
        <w:rPr>
          <w:color w:val="000000"/>
          <w:spacing w:val="3"/>
          <w:lang w:val="uk-UA"/>
        </w:rPr>
        <w:t xml:space="preserve">Визначте різницю між перекладацькою транскрипцією та транслітерацією. </w:t>
      </w:r>
    </w:p>
    <w:p w:rsidR="00582A3E" w:rsidRPr="00F65CC1" w:rsidRDefault="00582A3E" w:rsidP="008E5E8F">
      <w:pPr>
        <w:pStyle w:val="a3"/>
        <w:widowControl w:val="0"/>
        <w:numPr>
          <w:ilvl w:val="0"/>
          <w:numId w:val="23"/>
        </w:numPr>
        <w:autoSpaceDE w:val="0"/>
        <w:autoSpaceDN w:val="0"/>
        <w:adjustRightInd w:val="0"/>
        <w:spacing w:line="360" w:lineRule="auto"/>
        <w:jc w:val="both"/>
        <w:rPr>
          <w:lang w:val="uk-UA"/>
        </w:rPr>
      </w:pPr>
      <w:r w:rsidRPr="00F65CC1">
        <w:rPr>
          <w:color w:val="000000"/>
          <w:spacing w:val="3"/>
          <w:lang w:val="uk-UA"/>
        </w:rPr>
        <w:t xml:space="preserve">Розкажіть про механізм перекладу власних імен, які мають символічну функцію. </w:t>
      </w:r>
    </w:p>
    <w:p w:rsidR="00582A3E" w:rsidRPr="00F65CC1" w:rsidRDefault="00582A3E" w:rsidP="008E5E8F">
      <w:pPr>
        <w:pStyle w:val="a3"/>
        <w:widowControl w:val="0"/>
        <w:numPr>
          <w:ilvl w:val="0"/>
          <w:numId w:val="23"/>
        </w:numPr>
        <w:autoSpaceDE w:val="0"/>
        <w:autoSpaceDN w:val="0"/>
        <w:adjustRightInd w:val="0"/>
        <w:spacing w:line="360" w:lineRule="auto"/>
        <w:jc w:val="both"/>
      </w:pPr>
      <w:r w:rsidRPr="00F65CC1">
        <w:rPr>
          <w:color w:val="000000"/>
          <w:spacing w:val="5"/>
          <w:lang w:val="uk-UA"/>
        </w:rPr>
        <w:t xml:space="preserve">Як відбувається сполучення семантичного перекладу з калькуванням? </w:t>
      </w:r>
    </w:p>
    <w:p w:rsidR="00582A3E" w:rsidRPr="00F65CC1" w:rsidRDefault="00582A3E" w:rsidP="008E5E8F">
      <w:pPr>
        <w:pStyle w:val="a3"/>
        <w:widowControl w:val="0"/>
        <w:numPr>
          <w:ilvl w:val="0"/>
          <w:numId w:val="23"/>
        </w:numPr>
        <w:autoSpaceDE w:val="0"/>
        <w:autoSpaceDN w:val="0"/>
        <w:adjustRightInd w:val="0"/>
        <w:spacing w:line="360" w:lineRule="auto"/>
        <w:jc w:val="both"/>
      </w:pPr>
      <w:r w:rsidRPr="00F65CC1">
        <w:rPr>
          <w:lang w:val="uk-UA"/>
        </w:rPr>
        <w:t xml:space="preserve">Особливості перекладу географічних назв та назв навчальних закладів. </w:t>
      </w:r>
    </w:p>
    <w:p w:rsidR="00582A3E" w:rsidRPr="00F65CC1" w:rsidRDefault="00582A3E" w:rsidP="008E5E8F">
      <w:pPr>
        <w:pStyle w:val="a3"/>
        <w:widowControl w:val="0"/>
        <w:numPr>
          <w:ilvl w:val="0"/>
          <w:numId w:val="23"/>
        </w:numPr>
        <w:autoSpaceDE w:val="0"/>
        <w:autoSpaceDN w:val="0"/>
        <w:adjustRightInd w:val="0"/>
        <w:spacing w:line="360" w:lineRule="auto"/>
        <w:jc w:val="both"/>
      </w:pPr>
      <w:r w:rsidRPr="00F65CC1">
        <w:rPr>
          <w:color w:val="000000"/>
          <w:spacing w:val="4"/>
          <w:lang w:val="uk-UA"/>
        </w:rPr>
        <w:t>Особливості вживання перекладацької транскрипції при перекладі назв нечисленних народів або інших національно-культурних феноменів.</w:t>
      </w:r>
    </w:p>
    <w:p w:rsidR="00582A3E" w:rsidRPr="00F65CC1" w:rsidRDefault="00582A3E" w:rsidP="008E5E8F">
      <w:pPr>
        <w:pStyle w:val="a3"/>
        <w:widowControl w:val="0"/>
        <w:numPr>
          <w:ilvl w:val="0"/>
          <w:numId w:val="23"/>
        </w:numPr>
        <w:autoSpaceDE w:val="0"/>
        <w:autoSpaceDN w:val="0"/>
        <w:adjustRightInd w:val="0"/>
        <w:spacing w:line="360" w:lineRule="auto"/>
        <w:jc w:val="both"/>
      </w:pPr>
      <w:r w:rsidRPr="00F65CC1">
        <w:rPr>
          <w:color w:val="000000"/>
          <w:spacing w:val="-4"/>
          <w:lang w:val="uk-UA"/>
        </w:rPr>
        <w:t>Особливості перекладу реалій та термінів.</w:t>
      </w:r>
    </w:p>
    <w:p w:rsidR="00582A3E" w:rsidRPr="00F65CC1" w:rsidRDefault="00582A3E" w:rsidP="008E5E8F">
      <w:pPr>
        <w:pStyle w:val="a3"/>
        <w:widowControl w:val="0"/>
        <w:numPr>
          <w:ilvl w:val="0"/>
          <w:numId w:val="23"/>
        </w:numPr>
        <w:autoSpaceDE w:val="0"/>
        <w:autoSpaceDN w:val="0"/>
        <w:adjustRightInd w:val="0"/>
        <w:spacing w:line="360" w:lineRule="auto"/>
        <w:jc w:val="both"/>
        <w:rPr>
          <w:b/>
          <w:color w:val="000000"/>
          <w:spacing w:val="3"/>
        </w:rPr>
      </w:pPr>
      <w:r w:rsidRPr="00F65CC1">
        <w:rPr>
          <w:bCs/>
          <w:iCs/>
          <w:color w:val="000000"/>
          <w:spacing w:val="-2"/>
          <w:lang w:val="uk-UA"/>
        </w:rPr>
        <w:t xml:space="preserve">Виконайте письмово наступні вправи: </w:t>
      </w:r>
      <w:r w:rsidRPr="00F65CC1">
        <w:rPr>
          <w:bCs/>
          <w:iCs/>
          <w:spacing w:val="-2"/>
          <w:lang w:val="uk-UA"/>
        </w:rPr>
        <w:t>1, 2, 3, 4, 5</w:t>
      </w:r>
      <w:r w:rsidRPr="00F65CC1">
        <w:rPr>
          <w:bCs/>
          <w:iCs/>
          <w:color w:val="FF0000"/>
          <w:spacing w:val="-2"/>
          <w:lang w:val="uk-UA"/>
        </w:rPr>
        <w:t xml:space="preserve"> </w:t>
      </w:r>
      <w:r w:rsidRPr="00F65CC1">
        <w:rPr>
          <w:bCs/>
          <w:i/>
          <w:iCs/>
          <w:color w:val="000000"/>
          <w:spacing w:val="-2"/>
          <w:lang w:val="uk-UA"/>
        </w:rPr>
        <w:t>до лекції 3</w:t>
      </w:r>
      <w:r w:rsidRPr="00F65CC1">
        <w:rPr>
          <w:bCs/>
          <w:iCs/>
          <w:color w:val="000000"/>
          <w:spacing w:val="-2"/>
          <w:lang w:val="uk-UA"/>
        </w:rPr>
        <w:t>.</w:t>
      </w:r>
      <w:r w:rsidRPr="00F65CC1">
        <w:rPr>
          <w:bCs/>
          <w:iCs/>
          <w:color w:val="535353"/>
          <w:spacing w:val="9"/>
        </w:rPr>
        <w:t xml:space="preserve">   </w:t>
      </w:r>
    </w:p>
    <w:p w:rsidR="00582A3E" w:rsidRPr="00F65CC1" w:rsidRDefault="00582A3E" w:rsidP="00582A3E">
      <w:pPr>
        <w:spacing w:line="360" w:lineRule="auto"/>
        <w:ind w:left="360"/>
        <w:jc w:val="both"/>
        <w:rPr>
          <w:bCs/>
          <w:iCs/>
          <w:color w:val="535353"/>
          <w:spacing w:val="9"/>
          <w:lang w:val="uk-UA"/>
        </w:rPr>
      </w:pPr>
    </w:p>
    <w:p w:rsidR="00582A3E" w:rsidRPr="00F65CC1" w:rsidRDefault="00582A3E" w:rsidP="00582A3E">
      <w:pPr>
        <w:spacing w:line="360" w:lineRule="auto"/>
        <w:ind w:left="360"/>
        <w:jc w:val="both"/>
        <w:rPr>
          <w:b/>
          <w:color w:val="000000"/>
          <w:spacing w:val="3"/>
          <w:lang w:val="uk-UA"/>
        </w:rPr>
      </w:pPr>
      <w:r w:rsidRPr="00F65CC1">
        <w:rPr>
          <w:b/>
          <w:bCs/>
          <w:iCs/>
          <w:color w:val="535353"/>
          <w:spacing w:val="9"/>
        </w:rPr>
        <w:t>Л</w:t>
      </w:r>
      <w:r w:rsidRPr="00F65CC1">
        <w:rPr>
          <w:b/>
          <w:bCs/>
          <w:iCs/>
          <w:color w:val="535353"/>
          <w:spacing w:val="9"/>
          <w:lang w:val="uk-UA"/>
        </w:rPr>
        <w:t>І</w:t>
      </w:r>
      <w:r w:rsidRPr="00F65CC1">
        <w:rPr>
          <w:b/>
          <w:bCs/>
          <w:iCs/>
          <w:color w:val="535353"/>
          <w:spacing w:val="9"/>
        </w:rPr>
        <w:t>ТЕРА</w:t>
      </w:r>
      <w:r w:rsidRPr="00F65CC1">
        <w:rPr>
          <w:b/>
          <w:bCs/>
          <w:iCs/>
          <w:color w:val="535353"/>
          <w:spacing w:val="9"/>
          <w:lang w:val="uk-UA"/>
        </w:rPr>
        <w:t>ТУРА:</w:t>
      </w:r>
    </w:p>
    <w:p w:rsidR="00B36074" w:rsidRPr="00F65CC1" w:rsidRDefault="00B36074" w:rsidP="00B36074">
      <w:pPr>
        <w:pStyle w:val="a4"/>
        <w:shd w:val="clear" w:color="auto" w:fill="FFFFFF"/>
        <w:spacing w:before="0" w:beforeAutospacing="0" w:after="0" w:afterAutospacing="0" w:line="360" w:lineRule="auto"/>
        <w:ind w:left="284"/>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284"/>
        <w:jc w:val="both"/>
        <w:rPr>
          <w:bCs/>
          <w:lang w:val="uk-UA"/>
        </w:rPr>
      </w:pPr>
      <w:r w:rsidRPr="00F65CC1">
        <w:rPr>
          <w:bCs/>
          <w:lang w:val="uk-UA"/>
        </w:rPr>
        <w:t>2. Мірам Г.Е., Дейнеко В.В. Основи перекладу. К: Ніка-Центр, 2002. 237 с.</w:t>
      </w:r>
    </w:p>
    <w:p w:rsidR="00B36074" w:rsidRPr="00F65CC1" w:rsidRDefault="00B36074" w:rsidP="00B36074">
      <w:pPr>
        <w:spacing w:line="360" w:lineRule="auto"/>
        <w:ind w:left="284"/>
        <w:jc w:val="both"/>
        <w:rPr>
          <w:color w:val="000000"/>
          <w:spacing w:val="4"/>
        </w:rPr>
      </w:pPr>
      <w:r w:rsidRPr="00F65CC1">
        <w:rPr>
          <w:bCs/>
          <w:lang w:val="uk-UA"/>
        </w:rPr>
        <w:t xml:space="preserve">3.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 xml:space="preserve">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jc w:val="both"/>
        <w:rPr>
          <w:b/>
          <w:color w:val="000000"/>
          <w:spacing w:val="1"/>
        </w:rPr>
      </w:pPr>
    </w:p>
    <w:p w:rsidR="00582A3E" w:rsidRPr="00F65CC1" w:rsidRDefault="008E6FFE" w:rsidP="00582A3E">
      <w:pPr>
        <w:spacing w:line="360" w:lineRule="auto"/>
        <w:jc w:val="both"/>
        <w:rPr>
          <w:b/>
          <w:color w:val="000000" w:themeColor="text1"/>
          <w:lang w:val="uk-UA"/>
        </w:rPr>
      </w:pPr>
      <w:r w:rsidRPr="00F65CC1">
        <w:rPr>
          <w:b/>
          <w:lang w:val="uk-UA"/>
        </w:rPr>
        <w:t>Заняття</w:t>
      </w:r>
      <w:r w:rsidR="00582A3E" w:rsidRPr="00F65CC1">
        <w:rPr>
          <w:b/>
          <w:color w:val="000000" w:themeColor="text1"/>
          <w:spacing w:val="1"/>
          <w:lang w:val="uk-UA"/>
        </w:rPr>
        <w:t xml:space="preserve"> 4</w:t>
      </w:r>
      <w:r w:rsidR="00582A3E" w:rsidRPr="00F65CC1">
        <w:rPr>
          <w:b/>
          <w:color w:val="000000" w:themeColor="text1"/>
          <w:spacing w:val="1"/>
        </w:rPr>
        <w:t xml:space="preserve">. </w:t>
      </w:r>
      <w:r w:rsidR="00582A3E" w:rsidRPr="00F65CC1">
        <w:rPr>
          <w:color w:val="000000" w:themeColor="text1"/>
          <w:lang w:val="uk-UA"/>
        </w:rPr>
        <w:t xml:space="preserve"> </w:t>
      </w:r>
      <w:r w:rsidR="00582A3E" w:rsidRPr="00F65CC1">
        <w:rPr>
          <w:b/>
          <w:color w:val="000000" w:themeColor="text1"/>
          <w:lang w:val="uk-UA"/>
        </w:rPr>
        <w:t>Лексичні прийоми перекладу.</w:t>
      </w:r>
      <w:r w:rsidR="00582A3E" w:rsidRPr="00F65CC1">
        <w:rPr>
          <w:b/>
          <w:color w:val="000000" w:themeColor="text1"/>
          <w:spacing w:val="4"/>
          <w:lang w:val="uk-UA"/>
        </w:rPr>
        <w:t xml:space="preserve"> </w:t>
      </w:r>
      <w:r w:rsidR="00582A3E" w:rsidRPr="00F65CC1">
        <w:rPr>
          <w:b/>
          <w:color w:val="000000" w:themeColor="text1"/>
          <w:lang w:val="uk-UA"/>
        </w:rPr>
        <w:t xml:space="preserve">Калькування. </w:t>
      </w:r>
    </w:p>
    <w:p w:rsidR="00582A3E" w:rsidRPr="00F65CC1" w:rsidRDefault="00582A3E" w:rsidP="008E5E8F">
      <w:pPr>
        <w:pStyle w:val="a3"/>
        <w:numPr>
          <w:ilvl w:val="0"/>
          <w:numId w:val="17"/>
        </w:numPr>
        <w:spacing w:line="360" w:lineRule="auto"/>
        <w:jc w:val="both"/>
      </w:pPr>
      <w:r w:rsidRPr="00F65CC1">
        <w:rPr>
          <w:lang w:val="uk-UA"/>
        </w:rPr>
        <w:t xml:space="preserve">Охарактеризуйте особливості механізму калькування термінів, широковживаних слів та словосполучень при перекладі. </w:t>
      </w:r>
    </w:p>
    <w:p w:rsidR="00582A3E" w:rsidRPr="00F65CC1" w:rsidRDefault="00582A3E" w:rsidP="008E5E8F">
      <w:pPr>
        <w:widowControl w:val="0"/>
        <w:numPr>
          <w:ilvl w:val="0"/>
          <w:numId w:val="17"/>
        </w:numPr>
        <w:autoSpaceDE w:val="0"/>
        <w:autoSpaceDN w:val="0"/>
        <w:adjustRightInd w:val="0"/>
        <w:spacing w:line="360" w:lineRule="auto"/>
        <w:jc w:val="both"/>
      </w:pPr>
      <w:r w:rsidRPr="00F65CC1">
        <w:rPr>
          <w:color w:val="000000"/>
          <w:spacing w:val="6"/>
          <w:lang w:val="uk-UA"/>
        </w:rPr>
        <w:t xml:space="preserve">Визначте критерії вибору між калькуванням, транслітерацією та змішаним способом при перекладі історико-культурних та специфічних географічних назв, а  також нових термінів. </w:t>
      </w:r>
    </w:p>
    <w:p w:rsidR="00582A3E" w:rsidRPr="00F65CC1" w:rsidRDefault="00582A3E" w:rsidP="008E5E8F">
      <w:pPr>
        <w:pStyle w:val="a3"/>
        <w:widowControl w:val="0"/>
        <w:numPr>
          <w:ilvl w:val="0"/>
          <w:numId w:val="17"/>
        </w:numPr>
        <w:shd w:val="clear" w:color="auto" w:fill="FFFFFF"/>
        <w:autoSpaceDE w:val="0"/>
        <w:autoSpaceDN w:val="0"/>
        <w:adjustRightInd w:val="0"/>
        <w:spacing w:line="360" w:lineRule="auto"/>
        <w:ind w:right="34"/>
        <w:jc w:val="both"/>
        <w:rPr>
          <w:bCs/>
          <w:iCs/>
          <w:color w:val="000000"/>
          <w:spacing w:val="-2"/>
          <w:lang w:val="uk-UA"/>
        </w:rPr>
      </w:pPr>
      <w:r w:rsidRPr="00F65CC1">
        <w:rPr>
          <w:color w:val="000000"/>
          <w:spacing w:val="6"/>
          <w:lang w:val="uk-UA"/>
        </w:rPr>
        <w:t xml:space="preserve">Проаналізуйте рекомендовані </w:t>
      </w:r>
      <w:r w:rsidRPr="00F65CC1">
        <w:rPr>
          <w:bCs/>
          <w:iCs/>
          <w:color w:val="000000"/>
          <w:spacing w:val="-2"/>
          <w:lang w:val="uk-UA"/>
        </w:rPr>
        <w:t>правила калькування.</w:t>
      </w:r>
    </w:p>
    <w:p w:rsidR="00582A3E" w:rsidRPr="00F65CC1" w:rsidRDefault="00582A3E" w:rsidP="008E5E8F">
      <w:pPr>
        <w:pStyle w:val="a3"/>
        <w:numPr>
          <w:ilvl w:val="0"/>
          <w:numId w:val="17"/>
        </w:numPr>
        <w:shd w:val="clear" w:color="auto" w:fill="FFFFFF"/>
        <w:spacing w:line="360" w:lineRule="auto"/>
        <w:ind w:right="34"/>
        <w:jc w:val="both"/>
        <w:rPr>
          <w:bCs/>
          <w:iCs/>
          <w:color w:val="000000"/>
          <w:spacing w:val="-10"/>
          <w:lang w:val="uk-UA"/>
        </w:rPr>
      </w:pPr>
      <w:r w:rsidRPr="00F65CC1">
        <w:rPr>
          <w:bCs/>
          <w:iCs/>
          <w:color w:val="000000"/>
          <w:spacing w:val="-2"/>
          <w:lang w:val="uk-UA"/>
        </w:rPr>
        <w:t>Проаналізуйте та виконайте письмово наступні вправи:</w:t>
      </w:r>
      <w:r w:rsidRPr="00F65CC1">
        <w:rPr>
          <w:bCs/>
          <w:iCs/>
          <w:spacing w:val="-2"/>
          <w:lang w:val="uk-UA"/>
        </w:rPr>
        <w:t>1, 2, 3, 4, 5, 6, 7</w:t>
      </w:r>
      <w:r w:rsidRPr="00F65CC1">
        <w:rPr>
          <w:bCs/>
          <w:iCs/>
          <w:color w:val="000000"/>
          <w:spacing w:val="-2"/>
          <w:lang w:val="uk-UA"/>
        </w:rPr>
        <w:t xml:space="preserve"> </w:t>
      </w:r>
      <w:r w:rsidRPr="00F65CC1">
        <w:rPr>
          <w:bCs/>
          <w:i/>
          <w:iCs/>
          <w:color w:val="000000"/>
          <w:spacing w:val="-2"/>
          <w:lang w:val="uk-UA"/>
        </w:rPr>
        <w:t>до лекції 4</w:t>
      </w:r>
      <w:r w:rsidRPr="00F65CC1">
        <w:rPr>
          <w:bCs/>
          <w:iCs/>
          <w:color w:val="000000"/>
          <w:spacing w:val="-2"/>
          <w:lang w:val="uk-UA"/>
        </w:rPr>
        <w:t>.</w:t>
      </w:r>
    </w:p>
    <w:p w:rsidR="00582A3E" w:rsidRPr="00F65CC1" w:rsidRDefault="00582A3E" w:rsidP="00582A3E">
      <w:pPr>
        <w:shd w:val="clear" w:color="auto" w:fill="FFFFFF"/>
        <w:spacing w:line="360" w:lineRule="auto"/>
        <w:ind w:left="360" w:right="34"/>
        <w:jc w:val="both"/>
        <w:rPr>
          <w:b/>
        </w:rPr>
      </w:pPr>
      <w:r w:rsidRPr="00F65CC1">
        <w:rPr>
          <w:b/>
          <w:bCs/>
          <w:iCs/>
          <w:color w:val="000000"/>
          <w:spacing w:val="-10"/>
          <w:lang w:val="uk-UA"/>
        </w:rPr>
        <w:t>ЛІТЕРАТУРА:</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360"/>
        <w:jc w:val="both"/>
        <w:rPr>
          <w:bCs/>
          <w:lang w:val="uk-UA"/>
        </w:rPr>
      </w:pPr>
      <w:r w:rsidRPr="00F65CC1">
        <w:rPr>
          <w:bCs/>
          <w:lang w:val="uk-UA"/>
        </w:rPr>
        <w:t>2. Мірам Г.Е., Дейнеко В.В. Основи перекладу. К: Ніка-Центр, 2002. 237 с.</w:t>
      </w:r>
    </w:p>
    <w:p w:rsidR="00582A3E"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Ребрій</w:t>
      </w:r>
      <w:proofErr w:type="spellEnd"/>
      <w:r w:rsidRPr="00F65CC1">
        <w:rPr>
          <w:color w:val="444444"/>
          <w:lang w:val="uk-UA"/>
        </w:rPr>
        <w:t xml:space="preserve"> О.В. Перекладацький скоропис: Посібник для навчання усного послідовного перекладу з англійської мови. Вінниця: Поділля-2000, 2002.112 с.</w:t>
      </w:r>
    </w:p>
    <w:p w:rsidR="00582A3E" w:rsidRPr="00F65CC1" w:rsidRDefault="008E6FFE" w:rsidP="008E6FFE">
      <w:pPr>
        <w:spacing w:line="360" w:lineRule="auto"/>
        <w:ind w:firstLine="360"/>
        <w:rPr>
          <w:b/>
          <w:lang w:val="uk-UA"/>
        </w:rPr>
      </w:pPr>
      <w:r w:rsidRPr="00F65CC1">
        <w:rPr>
          <w:b/>
          <w:lang w:val="uk-UA"/>
        </w:rPr>
        <w:t>Заняття</w:t>
      </w:r>
      <w:r w:rsidR="00582A3E" w:rsidRPr="00F65CC1">
        <w:rPr>
          <w:b/>
          <w:color w:val="000000"/>
          <w:spacing w:val="1"/>
          <w:lang w:val="uk-UA"/>
        </w:rPr>
        <w:t xml:space="preserve"> 5.  </w:t>
      </w:r>
      <w:r w:rsidR="00582A3E" w:rsidRPr="00F65CC1">
        <w:rPr>
          <w:b/>
          <w:lang w:val="uk-UA"/>
        </w:rPr>
        <w:t>Лексико-семантичні модифікації.</w:t>
      </w:r>
    </w:p>
    <w:p w:rsidR="00582A3E" w:rsidRPr="00F65CC1" w:rsidRDefault="00582A3E" w:rsidP="008E5E8F">
      <w:pPr>
        <w:widowControl w:val="0"/>
        <w:numPr>
          <w:ilvl w:val="0"/>
          <w:numId w:val="18"/>
        </w:numPr>
        <w:shd w:val="clear" w:color="auto" w:fill="FFFFFF"/>
        <w:autoSpaceDE w:val="0"/>
        <w:autoSpaceDN w:val="0"/>
        <w:adjustRightInd w:val="0"/>
        <w:spacing w:line="360" w:lineRule="auto"/>
        <w:ind w:right="34"/>
        <w:jc w:val="both"/>
        <w:rPr>
          <w:w w:val="97"/>
        </w:rPr>
      </w:pPr>
      <w:r w:rsidRPr="00F65CC1">
        <w:rPr>
          <w:spacing w:val="6"/>
          <w:lang w:val="uk-UA"/>
        </w:rPr>
        <w:t xml:space="preserve">Назвіть види перекладацьких модифікацій. Що таке </w:t>
      </w:r>
      <w:r w:rsidRPr="00F65CC1">
        <w:rPr>
          <w:lang w:val="uk-UA"/>
        </w:rPr>
        <w:t xml:space="preserve">звуження та розширення </w:t>
      </w:r>
      <w:r w:rsidRPr="00F65CC1">
        <w:rPr>
          <w:lang w:val="uk-UA"/>
        </w:rPr>
        <w:lastRenderedPageBreak/>
        <w:t>початкового значення?</w:t>
      </w:r>
    </w:p>
    <w:p w:rsidR="00582A3E" w:rsidRPr="00F65CC1" w:rsidRDefault="00582A3E" w:rsidP="008E5E8F">
      <w:pPr>
        <w:widowControl w:val="0"/>
        <w:numPr>
          <w:ilvl w:val="0"/>
          <w:numId w:val="18"/>
        </w:numPr>
        <w:shd w:val="clear" w:color="auto" w:fill="FFFFFF"/>
        <w:autoSpaceDE w:val="0"/>
        <w:autoSpaceDN w:val="0"/>
        <w:adjustRightInd w:val="0"/>
        <w:spacing w:line="360" w:lineRule="auto"/>
        <w:ind w:right="34"/>
        <w:jc w:val="both"/>
      </w:pPr>
      <w:r w:rsidRPr="00F65CC1">
        <w:rPr>
          <w:bCs/>
          <w:w w:val="97"/>
          <w:lang w:val="uk-UA"/>
        </w:rPr>
        <w:t>В чому суть прийомів нейтралізації та посилення емфази?</w:t>
      </w:r>
    </w:p>
    <w:p w:rsidR="00582A3E" w:rsidRPr="00F65CC1" w:rsidRDefault="00582A3E" w:rsidP="008E5E8F">
      <w:pPr>
        <w:widowControl w:val="0"/>
        <w:numPr>
          <w:ilvl w:val="0"/>
          <w:numId w:val="18"/>
        </w:numPr>
        <w:shd w:val="clear" w:color="auto" w:fill="FFFFFF"/>
        <w:autoSpaceDE w:val="0"/>
        <w:autoSpaceDN w:val="0"/>
        <w:adjustRightInd w:val="0"/>
        <w:spacing w:line="360" w:lineRule="auto"/>
        <w:ind w:right="34"/>
        <w:jc w:val="both"/>
      </w:pPr>
      <w:r w:rsidRPr="00F65CC1">
        <w:rPr>
          <w:bCs/>
          <w:spacing w:val="-2"/>
          <w:w w:val="97"/>
        </w:rPr>
        <w:t xml:space="preserve"> </w:t>
      </w:r>
      <w:r w:rsidRPr="00F65CC1">
        <w:rPr>
          <w:bCs/>
          <w:spacing w:val="-2"/>
          <w:w w:val="97"/>
          <w:lang w:val="uk-UA"/>
        </w:rPr>
        <w:t xml:space="preserve">Визначте прийоми функціональної заміни, опису та коментаря. </w:t>
      </w:r>
    </w:p>
    <w:p w:rsidR="00582A3E" w:rsidRPr="00F65CC1" w:rsidRDefault="00582A3E" w:rsidP="008E5E8F">
      <w:pPr>
        <w:pStyle w:val="a3"/>
        <w:numPr>
          <w:ilvl w:val="0"/>
          <w:numId w:val="18"/>
        </w:numPr>
        <w:shd w:val="clear" w:color="auto" w:fill="FFFFFF"/>
        <w:spacing w:line="360" w:lineRule="auto"/>
        <w:ind w:right="34"/>
        <w:jc w:val="both"/>
        <w:rPr>
          <w:bCs/>
          <w:iCs/>
          <w:color w:val="000000"/>
          <w:spacing w:val="-10"/>
          <w:lang w:val="uk-UA"/>
        </w:rPr>
      </w:pPr>
      <w:r w:rsidRPr="00F65CC1">
        <w:rPr>
          <w:bCs/>
          <w:iCs/>
          <w:color w:val="000000"/>
          <w:spacing w:val="-2"/>
          <w:lang w:val="uk-UA"/>
        </w:rPr>
        <w:t>Проаналізуйте та виконайте письмово наступні вправи:</w:t>
      </w:r>
      <w:r w:rsidRPr="00F65CC1">
        <w:rPr>
          <w:bCs/>
          <w:iCs/>
          <w:spacing w:val="-2"/>
          <w:lang w:val="uk-UA"/>
        </w:rPr>
        <w:t>1, 2, 3, 4, 5, 6, 7</w:t>
      </w:r>
      <w:r w:rsidRPr="00F65CC1">
        <w:rPr>
          <w:bCs/>
          <w:iCs/>
          <w:color w:val="000000"/>
          <w:spacing w:val="-2"/>
          <w:lang w:val="uk-UA"/>
        </w:rPr>
        <w:t xml:space="preserve"> </w:t>
      </w:r>
      <w:r w:rsidRPr="00F65CC1">
        <w:rPr>
          <w:bCs/>
          <w:i/>
          <w:iCs/>
          <w:color w:val="000000"/>
          <w:spacing w:val="-2"/>
          <w:lang w:val="uk-UA"/>
        </w:rPr>
        <w:t>до лекції 5</w:t>
      </w:r>
      <w:r w:rsidRPr="00F65CC1">
        <w:rPr>
          <w:bCs/>
          <w:iCs/>
          <w:color w:val="000000"/>
          <w:spacing w:val="-2"/>
          <w:lang w:val="uk-UA"/>
        </w:rPr>
        <w:t>.</w:t>
      </w:r>
    </w:p>
    <w:p w:rsidR="00582A3E" w:rsidRPr="00F65CC1" w:rsidRDefault="00582A3E" w:rsidP="00582A3E">
      <w:pPr>
        <w:shd w:val="clear" w:color="auto" w:fill="FFFFFF"/>
        <w:spacing w:line="360" w:lineRule="auto"/>
        <w:ind w:left="360" w:right="34"/>
        <w:jc w:val="both"/>
        <w:rPr>
          <w:b/>
          <w:lang w:val="uk-UA"/>
        </w:rPr>
      </w:pPr>
      <w:r w:rsidRPr="00F65CC1">
        <w:rPr>
          <w:b/>
          <w:bCs/>
          <w:iCs/>
          <w:color w:val="000000"/>
          <w:spacing w:val="-10"/>
          <w:lang w:val="uk-UA"/>
        </w:rPr>
        <w:t>ЛІТЕРАТУРА:</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426"/>
        <w:jc w:val="both"/>
        <w:rPr>
          <w:color w:val="000000"/>
          <w:spacing w:val="4"/>
        </w:rPr>
      </w:pPr>
      <w:r w:rsidRPr="00F65CC1">
        <w:rPr>
          <w:bCs/>
          <w:lang w:val="uk-UA"/>
        </w:rPr>
        <w:t xml:space="preserve">2.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ind w:left="360"/>
        <w:jc w:val="both"/>
        <w:rPr>
          <w:lang w:val="uk-UA"/>
        </w:rPr>
      </w:pPr>
      <w:r w:rsidRPr="00F65CC1">
        <w:rPr>
          <w:lang w:val="uk-UA"/>
        </w:rPr>
        <w:t xml:space="preserve"> </w:t>
      </w:r>
    </w:p>
    <w:p w:rsidR="00582A3E" w:rsidRPr="00F65CC1" w:rsidRDefault="008E6FFE" w:rsidP="00101599">
      <w:pPr>
        <w:spacing w:line="360" w:lineRule="auto"/>
        <w:ind w:left="360"/>
        <w:rPr>
          <w:color w:val="000000" w:themeColor="text1"/>
        </w:rPr>
      </w:pPr>
      <w:r w:rsidRPr="00F65CC1">
        <w:rPr>
          <w:b/>
          <w:lang w:val="uk-UA"/>
        </w:rPr>
        <w:t>Заняття</w:t>
      </w:r>
      <w:r w:rsidR="00582A3E" w:rsidRPr="00F65CC1">
        <w:rPr>
          <w:b/>
          <w:color w:val="000000" w:themeColor="text1"/>
          <w:spacing w:val="6"/>
          <w:lang w:val="uk-UA"/>
        </w:rPr>
        <w:t xml:space="preserve"> 6. </w:t>
      </w:r>
      <w:r w:rsidR="00582A3E" w:rsidRPr="00F65CC1">
        <w:rPr>
          <w:b/>
          <w:color w:val="000000" w:themeColor="text1"/>
          <w:lang w:val="uk-UA"/>
        </w:rPr>
        <w:t>Прийоми перекладу фразеологізмів</w:t>
      </w:r>
    </w:p>
    <w:p w:rsidR="00582A3E" w:rsidRPr="00F65CC1" w:rsidRDefault="00582A3E" w:rsidP="008E5E8F">
      <w:pPr>
        <w:widowControl w:val="0"/>
        <w:numPr>
          <w:ilvl w:val="0"/>
          <w:numId w:val="15"/>
        </w:numPr>
        <w:autoSpaceDE w:val="0"/>
        <w:autoSpaceDN w:val="0"/>
        <w:adjustRightInd w:val="0"/>
        <w:spacing w:line="360" w:lineRule="auto"/>
        <w:jc w:val="both"/>
        <w:rPr>
          <w:color w:val="000000"/>
          <w:spacing w:val="4"/>
          <w:lang w:val="uk-UA"/>
        </w:rPr>
      </w:pPr>
      <w:r w:rsidRPr="00F65CC1">
        <w:t>Дайте визначення</w:t>
      </w:r>
      <w:r w:rsidRPr="00F65CC1">
        <w:rPr>
          <w:lang w:val="uk-UA"/>
        </w:rPr>
        <w:t xml:space="preserve"> поняття фразеологізм. </w:t>
      </w:r>
      <w:r w:rsidRPr="00F65CC1">
        <w:t xml:space="preserve"> </w:t>
      </w:r>
      <w:r w:rsidRPr="00F65CC1">
        <w:rPr>
          <w:lang w:val="uk-UA"/>
        </w:rPr>
        <w:t xml:space="preserve">Визначте рівні фразеологізмів у мові. </w:t>
      </w:r>
    </w:p>
    <w:p w:rsidR="00582A3E" w:rsidRPr="00F65CC1" w:rsidRDefault="00582A3E" w:rsidP="008E5E8F">
      <w:pPr>
        <w:widowControl w:val="0"/>
        <w:numPr>
          <w:ilvl w:val="0"/>
          <w:numId w:val="15"/>
        </w:numPr>
        <w:shd w:val="clear" w:color="auto" w:fill="FFFFFF"/>
        <w:autoSpaceDE w:val="0"/>
        <w:autoSpaceDN w:val="0"/>
        <w:adjustRightInd w:val="0"/>
        <w:spacing w:line="360" w:lineRule="auto"/>
        <w:ind w:right="518"/>
        <w:jc w:val="both"/>
        <w:rPr>
          <w:color w:val="000000"/>
          <w:spacing w:val="4"/>
        </w:rPr>
      </w:pPr>
      <w:r w:rsidRPr="00F65CC1">
        <w:rPr>
          <w:color w:val="000000"/>
          <w:spacing w:val="4"/>
          <w:lang w:val="uk-UA"/>
        </w:rPr>
        <w:t xml:space="preserve">Якими є мовленнєві функції фразеологізмів? Визначте правило функціональної відповідності. </w:t>
      </w:r>
    </w:p>
    <w:p w:rsidR="00582A3E" w:rsidRPr="00F65CC1" w:rsidRDefault="00582A3E" w:rsidP="008E5E8F">
      <w:pPr>
        <w:widowControl w:val="0"/>
        <w:numPr>
          <w:ilvl w:val="0"/>
          <w:numId w:val="15"/>
        </w:numPr>
        <w:shd w:val="clear" w:color="auto" w:fill="FFFFFF"/>
        <w:autoSpaceDE w:val="0"/>
        <w:autoSpaceDN w:val="0"/>
        <w:adjustRightInd w:val="0"/>
        <w:spacing w:line="360" w:lineRule="auto"/>
        <w:ind w:right="518"/>
        <w:jc w:val="both"/>
        <w:rPr>
          <w:color w:val="000000"/>
          <w:spacing w:val="4"/>
        </w:rPr>
      </w:pPr>
      <w:r w:rsidRPr="00F65CC1">
        <w:rPr>
          <w:color w:val="000000"/>
          <w:spacing w:val="4"/>
          <w:lang w:val="uk-UA"/>
        </w:rPr>
        <w:t xml:space="preserve">Проаналізуйте національно-культурні розбіжності між схожими за змістом фразеологізмами. </w:t>
      </w:r>
    </w:p>
    <w:p w:rsidR="00582A3E" w:rsidRPr="00F65CC1" w:rsidRDefault="00582A3E" w:rsidP="008E5E8F">
      <w:pPr>
        <w:widowControl w:val="0"/>
        <w:numPr>
          <w:ilvl w:val="0"/>
          <w:numId w:val="15"/>
        </w:numPr>
        <w:shd w:val="clear" w:color="auto" w:fill="FFFFFF"/>
        <w:autoSpaceDE w:val="0"/>
        <w:autoSpaceDN w:val="0"/>
        <w:adjustRightInd w:val="0"/>
        <w:spacing w:line="360" w:lineRule="auto"/>
        <w:ind w:right="518"/>
        <w:jc w:val="both"/>
        <w:rPr>
          <w:color w:val="000000"/>
          <w:spacing w:val="4"/>
        </w:rPr>
      </w:pPr>
      <w:r w:rsidRPr="00F65CC1">
        <w:rPr>
          <w:iCs/>
          <w:color w:val="000000"/>
          <w:spacing w:val="-5"/>
          <w:lang w:val="uk-UA"/>
        </w:rPr>
        <w:t xml:space="preserve">В чому полягають проблеми перекладу інтернаціональних фразеологізмів? У чому вбачаються складності перекладу фразеологізмів, які базуються на сучасних реаліях? </w:t>
      </w:r>
    </w:p>
    <w:p w:rsidR="00582A3E" w:rsidRPr="00F65CC1" w:rsidRDefault="00582A3E" w:rsidP="008E5E8F">
      <w:pPr>
        <w:widowControl w:val="0"/>
        <w:numPr>
          <w:ilvl w:val="0"/>
          <w:numId w:val="15"/>
        </w:numPr>
        <w:shd w:val="clear" w:color="auto" w:fill="FFFFFF"/>
        <w:autoSpaceDE w:val="0"/>
        <w:autoSpaceDN w:val="0"/>
        <w:adjustRightInd w:val="0"/>
        <w:spacing w:line="360" w:lineRule="auto"/>
        <w:ind w:right="34"/>
        <w:jc w:val="both"/>
        <w:rPr>
          <w:color w:val="000000"/>
          <w:spacing w:val="4"/>
        </w:rPr>
      </w:pPr>
      <w:r w:rsidRPr="00F65CC1">
        <w:rPr>
          <w:color w:val="000000"/>
          <w:spacing w:val="3"/>
          <w:lang w:val="uk-UA"/>
        </w:rPr>
        <w:t>Визначте особливості перекладу історичних фраз та крилатих  виразів.</w:t>
      </w:r>
    </w:p>
    <w:p w:rsidR="00582A3E" w:rsidRPr="00F65CC1" w:rsidRDefault="00582A3E" w:rsidP="00582A3E">
      <w:pPr>
        <w:shd w:val="clear" w:color="auto" w:fill="FFFFFF"/>
        <w:spacing w:line="360" w:lineRule="auto"/>
        <w:ind w:left="360" w:right="34"/>
        <w:jc w:val="both"/>
        <w:rPr>
          <w:i/>
          <w:color w:val="000000"/>
          <w:spacing w:val="4"/>
          <w:lang w:val="uk-UA"/>
        </w:rPr>
      </w:pPr>
      <w:r w:rsidRPr="00F65CC1">
        <w:rPr>
          <w:bCs/>
          <w:iCs/>
          <w:color w:val="000000"/>
          <w:spacing w:val="-2"/>
          <w:lang w:val="uk-UA"/>
        </w:rPr>
        <w:t xml:space="preserve">  6. Проаналізуйте та виконайте письмово наступні вправи</w:t>
      </w:r>
      <w:r w:rsidRPr="00F65CC1">
        <w:rPr>
          <w:bCs/>
          <w:iCs/>
          <w:spacing w:val="-2"/>
          <w:lang w:val="uk-UA"/>
        </w:rPr>
        <w:t>: 1- 7</w:t>
      </w:r>
      <w:r w:rsidRPr="00F65CC1">
        <w:rPr>
          <w:bCs/>
          <w:iCs/>
          <w:color w:val="000000"/>
          <w:spacing w:val="-2"/>
          <w:lang w:val="uk-UA"/>
        </w:rPr>
        <w:t xml:space="preserve"> </w:t>
      </w:r>
      <w:r w:rsidRPr="00F65CC1">
        <w:rPr>
          <w:bCs/>
          <w:i/>
          <w:iCs/>
          <w:color w:val="000000"/>
          <w:spacing w:val="-2"/>
          <w:lang w:val="uk-UA"/>
        </w:rPr>
        <w:t>до лекції 6.</w:t>
      </w:r>
    </w:p>
    <w:p w:rsidR="00582A3E" w:rsidRPr="00F65CC1" w:rsidRDefault="00582A3E" w:rsidP="00582A3E">
      <w:pPr>
        <w:spacing w:line="360" w:lineRule="auto"/>
        <w:ind w:left="360"/>
        <w:jc w:val="both"/>
        <w:rPr>
          <w:b/>
          <w:lang w:val="uk-UA"/>
        </w:rPr>
      </w:pPr>
    </w:p>
    <w:p w:rsidR="00582A3E" w:rsidRPr="00F65CC1" w:rsidRDefault="00582A3E" w:rsidP="00582A3E">
      <w:pPr>
        <w:shd w:val="clear" w:color="auto" w:fill="FFFFFF"/>
        <w:spacing w:line="360" w:lineRule="auto"/>
        <w:ind w:left="557" w:right="34"/>
        <w:jc w:val="both"/>
        <w:rPr>
          <w:b/>
          <w:color w:val="000000"/>
          <w:spacing w:val="4"/>
        </w:rPr>
      </w:pPr>
      <w:r w:rsidRPr="00F65CC1">
        <w:rPr>
          <w:b/>
          <w:bCs/>
          <w:iCs/>
          <w:color w:val="000000"/>
          <w:spacing w:val="-7"/>
          <w:lang w:val="uk-UA"/>
        </w:rPr>
        <w:t>ЛІТЕРАТУРА:</w:t>
      </w:r>
    </w:p>
    <w:p w:rsidR="00B36074" w:rsidRPr="00F65CC1" w:rsidRDefault="00B36074" w:rsidP="00B36074">
      <w:pPr>
        <w:pStyle w:val="a4"/>
        <w:shd w:val="clear" w:color="auto" w:fill="FFFFFF"/>
        <w:spacing w:before="0" w:beforeAutospacing="0" w:after="0" w:afterAutospacing="0" w:line="360" w:lineRule="auto"/>
        <w:ind w:left="284"/>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284"/>
        <w:jc w:val="both"/>
        <w:rPr>
          <w:bCs/>
          <w:lang w:val="uk-UA"/>
        </w:rPr>
      </w:pPr>
      <w:r w:rsidRPr="00F65CC1">
        <w:rPr>
          <w:bCs/>
          <w:lang w:val="uk-UA"/>
        </w:rPr>
        <w:t>2. Мірам Г.Е., Дейнеко В.В. Основи перекладу. К: Ніка-Центр, 2002. 237 с.</w:t>
      </w:r>
    </w:p>
    <w:p w:rsidR="00B36074" w:rsidRPr="00F65CC1" w:rsidRDefault="00B36074" w:rsidP="00B36074">
      <w:pPr>
        <w:spacing w:line="360" w:lineRule="auto"/>
        <w:ind w:left="284"/>
        <w:jc w:val="both"/>
        <w:rPr>
          <w:color w:val="000000"/>
          <w:spacing w:val="4"/>
        </w:rPr>
      </w:pPr>
      <w:r w:rsidRPr="00F65CC1">
        <w:rPr>
          <w:bCs/>
          <w:lang w:val="uk-UA"/>
        </w:rPr>
        <w:t xml:space="preserve">3. 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ind w:left="360"/>
        <w:jc w:val="both"/>
        <w:rPr>
          <w:b/>
          <w:lang w:val="uk-UA"/>
        </w:rPr>
      </w:pPr>
    </w:p>
    <w:p w:rsidR="00582A3E" w:rsidRPr="00F65CC1" w:rsidRDefault="00833557" w:rsidP="00582A3E">
      <w:pPr>
        <w:spacing w:line="360" w:lineRule="auto"/>
        <w:jc w:val="center"/>
        <w:rPr>
          <w:b/>
          <w:lang w:val="uk-UA"/>
        </w:rPr>
      </w:pPr>
      <w:r w:rsidRPr="00833557">
        <w:rPr>
          <w:noProof/>
        </w:rPr>
        <w:pict>
          <v:line id="_x0000_s1027" style="position:absolute;left:0;text-align:left;flip:y;z-index:251661312" from="-200.1pt,15.2pt" to="-170.1pt,33.2pt" strokeweight="1.9pt"/>
        </w:pict>
      </w:r>
      <w:r w:rsidR="008E6FFE" w:rsidRPr="00F65CC1">
        <w:rPr>
          <w:b/>
          <w:lang w:val="uk-UA"/>
        </w:rPr>
        <w:t xml:space="preserve"> Заняття</w:t>
      </w:r>
      <w:r w:rsidR="00582A3E" w:rsidRPr="00F65CC1">
        <w:rPr>
          <w:b/>
          <w:lang w:val="uk-UA"/>
        </w:rPr>
        <w:t xml:space="preserve"> 7. Граматичні прийоми перекладу. Морфологічні перетворення в умовах схожості форм.</w:t>
      </w:r>
    </w:p>
    <w:p w:rsidR="00582A3E" w:rsidRPr="00F65CC1" w:rsidRDefault="00582A3E" w:rsidP="008E5E8F">
      <w:pPr>
        <w:widowControl w:val="0"/>
        <w:numPr>
          <w:ilvl w:val="0"/>
          <w:numId w:val="16"/>
        </w:numPr>
        <w:autoSpaceDE w:val="0"/>
        <w:autoSpaceDN w:val="0"/>
        <w:adjustRightInd w:val="0"/>
        <w:spacing w:line="360" w:lineRule="auto"/>
        <w:jc w:val="both"/>
        <w:rPr>
          <w:color w:val="000000"/>
          <w:spacing w:val="4"/>
        </w:rPr>
      </w:pPr>
      <w:r w:rsidRPr="00F65CC1">
        <w:rPr>
          <w:color w:val="000000"/>
          <w:spacing w:val="4"/>
          <w:lang w:val="uk-UA"/>
        </w:rPr>
        <w:t xml:space="preserve">Охарактеризуйте поняття повного та неповного перекладу граматичних явищ, часткового та нульового перекладу. </w:t>
      </w:r>
    </w:p>
    <w:p w:rsidR="00582A3E" w:rsidRPr="00F65CC1" w:rsidRDefault="00582A3E" w:rsidP="008E5E8F">
      <w:pPr>
        <w:widowControl w:val="0"/>
        <w:numPr>
          <w:ilvl w:val="0"/>
          <w:numId w:val="16"/>
        </w:numPr>
        <w:shd w:val="clear" w:color="auto" w:fill="FFFFFF"/>
        <w:autoSpaceDE w:val="0"/>
        <w:autoSpaceDN w:val="0"/>
        <w:adjustRightInd w:val="0"/>
        <w:spacing w:line="360" w:lineRule="auto"/>
        <w:ind w:right="34"/>
        <w:jc w:val="both"/>
        <w:rPr>
          <w:color w:val="000000"/>
          <w:spacing w:val="4"/>
          <w:lang w:val="uk-UA"/>
        </w:rPr>
      </w:pPr>
      <w:r w:rsidRPr="00F65CC1">
        <w:rPr>
          <w:color w:val="000000"/>
          <w:spacing w:val="4"/>
          <w:lang w:val="uk-UA"/>
        </w:rPr>
        <w:t xml:space="preserve">Що таке функціональна відповідність та функціональна заміна? </w:t>
      </w:r>
    </w:p>
    <w:p w:rsidR="00582A3E" w:rsidRPr="00F65CC1" w:rsidRDefault="00582A3E" w:rsidP="008E5E8F">
      <w:pPr>
        <w:widowControl w:val="0"/>
        <w:numPr>
          <w:ilvl w:val="0"/>
          <w:numId w:val="16"/>
        </w:numPr>
        <w:shd w:val="clear" w:color="auto" w:fill="FFFFFF"/>
        <w:autoSpaceDE w:val="0"/>
        <w:autoSpaceDN w:val="0"/>
        <w:adjustRightInd w:val="0"/>
        <w:spacing w:line="360" w:lineRule="auto"/>
        <w:ind w:right="34"/>
        <w:jc w:val="both"/>
        <w:rPr>
          <w:iCs/>
          <w:color w:val="000000"/>
          <w:spacing w:val="1"/>
        </w:rPr>
      </w:pPr>
      <w:r w:rsidRPr="00F65CC1">
        <w:rPr>
          <w:color w:val="000000"/>
          <w:spacing w:val="4"/>
          <w:lang w:val="uk-UA"/>
        </w:rPr>
        <w:lastRenderedPageBreak/>
        <w:t>Визначте випадки застосування уподібнення, конверсії та антонімічного перекладу граматичних форм.</w:t>
      </w:r>
    </w:p>
    <w:p w:rsidR="00582A3E" w:rsidRPr="00F65CC1" w:rsidRDefault="00582A3E" w:rsidP="008E5E8F">
      <w:pPr>
        <w:widowControl w:val="0"/>
        <w:numPr>
          <w:ilvl w:val="0"/>
          <w:numId w:val="16"/>
        </w:numPr>
        <w:shd w:val="clear" w:color="auto" w:fill="FFFFFF"/>
        <w:autoSpaceDE w:val="0"/>
        <w:autoSpaceDN w:val="0"/>
        <w:adjustRightInd w:val="0"/>
        <w:spacing w:before="29" w:line="360" w:lineRule="auto"/>
        <w:ind w:right="461"/>
        <w:jc w:val="both"/>
        <w:rPr>
          <w:bCs/>
          <w:iCs/>
          <w:color w:val="000000"/>
          <w:spacing w:val="-2"/>
          <w:lang w:val="uk-UA"/>
        </w:rPr>
      </w:pPr>
      <w:r w:rsidRPr="00F65CC1">
        <w:rPr>
          <w:bCs/>
          <w:iCs/>
          <w:color w:val="000000"/>
          <w:spacing w:val="-2"/>
          <w:lang w:val="uk-UA"/>
        </w:rPr>
        <w:t>Проаналізуйте правила перекладу граматично подібних форм.</w:t>
      </w:r>
    </w:p>
    <w:p w:rsidR="00582A3E" w:rsidRPr="00F65CC1" w:rsidRDefault="00582A3E" w:rsidP="008E5E8F">
      <w:pPr>
        <w:widowControl w:val="0"/>
        <w:numPr>
          <w:ilvl w:val="0"/>
          <w:numId w:val="16"/>
        </w:numPr>
        <w:shd w:val="clear" w:color="auto" w:fill="FFFFFF"/>
        <w:autoSpaceDE w:val="0"/>
        <w:autoSpaceDN w:val="0"/>
        <w:adjustRightInd w:val="0"/>
        <w:spacing w:before="29" w:line="360" w:lineRule="auto"/>
        <w:ind w:right="461"/>
        <w:jc w:val="both"/>
        <w:rPr>
          <w:bCs/>
          <w:i/>
          <w:iCs/>
          <w:color w:val="000000"/>
          <w:spacing w:val="-3"/>
          <w:lang w:val="uk-UA"/>
        </w:rPr>
      </w:pPr>
      <w:r w:rsidRPr="00F65CC1">
        <w:rPr>
          <w:bCs/>
          <w:iCs/>
          <w:color w:val="000000"/>
          <w:spacing w:val="-2"/>
          <w:lang w:val="uk-UA"/>
        </w:rPr>
        <w:t xml:space="preserve">Проаналізуйте та виконайте письмово наступні вправи: </w:t>
      </w:r>
      <w:r w:rsidRPr="00F65CC1">
        <w:rPr>
          <w:bCs/>
          <w:iCs/>
          <w:spacing w:val="-2"/>
          <w:lang w:val="uk-UA"/>
        </w:rPr>
        <w:t>1- 5</w:t>
      </w:r>
      <w:r w:rsidRPr="00F65CC1">
        <w:rPr>
          <w:bCs/>
          <w:iCs/>
          <w:color w:val="000000"/>
          <w:spacing w:val="-2"/>
          <w:lang w:val="uk-UA"/>
        </w:rPr>
        <w:t xml:space="preserve"> </w:t>
      </w:r>
      <w:r w:rsidRPr="00F65CC1">
        <w:rPr>
          <w:bCs/>
          <w:i/>
          <w:iCs/>
          <w:color w:val="000000"/>
          <w:spacing w:val="-2"/>
          <w:lang w:val="uk-UA"/>
        </w:rPr>
        <w:t>до лекції 7.</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
          <w:bCs/>
          <w:iCs/>
          <w:color w:val="000000"/>
          <w:spacing w:val="-3"/>
          <w:lang w:val="uk-UA"/>
        </w:rPr>
        <w:t xml:space="preserve">   ЛІТЕРАТУРА:</w:t>
      </w:r>
    </w:p>
    <w:p w:rsidR="00B36074" w:rsidRPr="00F65CC1" w:rsidRDefault="00B36074" w:rsidP="008E5E8F">
      <w:pPr>
        <w:pStyle w:val="a4"/>
        <w:numPr>
          <w:ilvl w:val="0"/>
          <w:numId w:val="30"/>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B36074" w:rsidRPr="00F65CC1" w:rsidRDefault="00B36074" w:rsidP="008E5E8F">
      <w:pPr>
        <w:numPr>
          <w:ilvl w:val="0"/>
          <w:numId w:val="30"/>
        </w:numPr>
        <w:spacing w:line="360" w:lineRule="auto"/>
        <w:jc w:val="both"/>
        <w:rPr>
          <w:bCs/>
          <w:lang w:val="uk-UA"/>
        </w:rPr>
      </w:pPr>
      <w:r w:rsidRPr="00F65CC1">
        <w:rPr>
          <w:bCs/>
          <w:lang w:val="uk-UA"/>
        </w:rPr>
        <w:t>Мірам Г.Е., Дейнеко В.В. Основи перекладу. К: Ніка-Центр, 2002. 237 с.</w:t>
      </w:r>
    </w:p>
    <w:p w:rsidR="00B36074" w:rsidRPr="00F65CC1" w:rsidRDefault="00B36074" w:rsidP="008E5E8F">
      <w:pPr>
        <w:numPr>
          <w:ilvl w:val="0"/>
          <w:numId w:val="30"/>
        </w:numPr>
        <w:spacing w:line="360" w:lineRule="auto"/>
        <w:jc w:val="both"/>
        <w:rPr>
          <w:color w:val="000000"/>
          <w:spacing w:val="4"/>
        </w:rPr>
      </w:pPr>
      <w:r w:rsidRPr="00F65CC1">
        <w:rPr>
          <w:bCs/>
          <w:lang w:val="uk-UA"/>
        </w:rPr>
        <w:t xml:space="preserve">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9" w:line="360" w:lineRule="auto"/>
        <w:ind w:right="461"/>
        <w:jc w:val="both"/>
        <w:rPr>
          <w:bCs/>
          <w:iCs/>
          <w:color w:val="000000"/>
          <w:spacing w:val="-3"/>
        </w:rPr>
      </w:pPr>
    </w:p>
    <w:p w:rsidR="00582A3E" w:rsidRPr="00F65CC1" w:rsidRDefault="00833557" w:rsidP="00101599">
      <w:pPr>
        <w:spacing w:line="360" w:lineRule="auto"/>
        <w:rPr>
          <w:b/>
          <w:lang w:val="uk-UA"/>
        </w:rPr>
      </w:pPr>
      <w:r w:rsidRPr="00833557">
        <w:rPr>
          <w:noProof/>
        </w:rPr>
        <w:pict>
          <v:line id="_x0000_s1028" style="position:absolute;flip:y;z-index:251662336" from="-200.1pt,15.2pt" to="-170.1pt,33.2pt" strokeweight="1.9pt"/>
        </w:pict>
      </w:r>
      <w:r w:rsidR="00101599">
        <w:rPr>
          <w:b/>
          <w:lang w:val="uk-UA"/>
        </w:rPr>
        <w:t xml:space="preserve">   </w:t>
      </w:r>
      <w:r w:rsidR="008E6FFE" w:rsidRPr="00F65CC1">
        <w:rPr>
          <w:b/>
          <w:lang w:val="uk-UA"/>
        </w:rPr>
        <w:t>Заняття</w:t>
      </w:r>
      <w:r w:rsidR="00582A3E" w:rsidRPr="00F65CC1">
        <w:rPr>
          <w:b/>
          <w:lang w:val="uk-UA"/>
        </w:rPr>
        <w:t xml:space="preserve"> 8. Морфологічні перетворення в умовах розбіжності форм.</w:t>
      </w:r>
    </w:p>
    <w:p w:rsidR="00582A3E" w:rsidRPr="00F65CC1" w:rsidRDefault="00582A3E" w:rsidP="008E5E8F">
      <w:pPr>
        <w:pStyle w:val="a3"/>
        <w:numPr>
          <w:ilvl w:val="0"/>
          <w:numId w:val="19"/>
        </w:numPr>
        <w:shd w:val="clear" w:color="auto" w:fill="FFFFFF"/>
        <w:spacing w:before="29" w:line="360" w:lineRule="auto"/>
        <w:ind w:right="461"/>
        <w:jc w:val="both"/>
        <w:rPr>
          <w:bCs/>
          <w:iCs/>
          <w:color w:val="000000"/>
          <w:spacing w:val="-3"/>
          <w:lang w:val="uk-UA"/>
        </w:rPr>
      </w:pPr>
      <w:r w:rsidRPr="00F65CC1">
        <w:rPr>
          <w:bCs/>
          <w:iCs/>
          <w:color w:val="000000"/>
          <w:spacing w:val="-3"/>
          <w:lang w:val="uk-UA"/>
        </w:rPr>
        <w:t>Визначте поняття «нульовий переклад» при відтворенні безеквівалентних одиниць.</w:t>
      </w:r>
    </w:p>
    <w:p w:rsidR="00582A3E" w:rsidRPr="00F65CC1" w:rsidRDefault="00582A3E" w:rsidP="008E5E8F">
      <w:pPr>
        <w:pStyle w:val="a3"/>
        <w:numPr>
          <w:ilvl w:val="0"/>
          <w:numId w:val="19"/>
        </w:numPr>
        <w:shd w:val="clear" w:color="auto" w:fill="FFFFFF"/>
        <w:spacing w:before="29" w:line="360" w:lineRule="auto"/>
        <w:ind w:right="461"/>
        <w:jc w:val="both"/>
        <w:rPr>
          <w:bCs/>
          <w:iCs/>
          <w:color w:val="000000"/>
          <w:spacing w:val="-3"/>
          <w:lang w:val="uk-UA"/>
        </w:rPr>
      </w:pPr>
      <w:r w:rsidRPr="00F65CC1">
        <w:rPr>
          <w:bCs/>
          <w:iCs/>
          <w:color w:val="000000"/>
          <w:spacing w:val="-3"/>
          <w:lang w:val="uk-UA"/>
        </w:rPr>
        <w:t>Що таке функціональна заміна?</w:t>
      </w:r>
    </w:p>
    <w:p w:rsidR="00582A3E" w:rsidRPr="00F65CC1" w:rsidRDefault="00582A3E" w:rsidP="008E5E8F">
      <w:pPr>
        <w:pStyle w:val="a3"/>
        <w:numPr>
          <w:ilvl w:val="0"/>
          <w:numId w:val="19"/>
        </w:numPr>
        <w:shd w:val="clear" w:color="auto" w:fill="FFFFFF"/>
        <w:spacing w:before="29" w:line="360" w:lineRule="auto"/>
        <w:ind w:right="461"/>
        <w:jc w:val="both"/>
        <w:rPr>
          <w:bCs/>
          <w:iCs/>
          <w:color w:val="000000"/>
          <w:spacing w:val="-3"/>
          <w:lang w:val="uk-UA"/>
        </w:rPr>
      </w:pPr>
      <w:r w:rsidRPr="00F65CC1">
        <w:rPr>
          <w:bCs/>
          <w:iCs/>
          <w:color w:val="000000"/>
          <w:spacing w:val="-3"/>
          <w:lang w:val="uk-UA"/>
        </w:rPr>
        <w:t>Обґрунтуйте значимість конверсії в умовах типологічних розбіжностей морфологічних форм.</w:t>
      </w:r>
    </w:p>
    <w:p w:rsidR="00582A3E" w:rsidRPr="00F65CC1" w:rsidRDefault="00582A3E" w:rsidP="008E5E8F">
      <w:pPr>
        <w:pStyle w:val="a3"/>
        <w:numPr>
          <w:ilvl w:val="0"/>
          <w:numId w:val="19"/>
        </w:numPr>
        <w:shd w:val="clear" w:color="auto" w:fill="FFFFFF"/>
        <w:spacing w:before="29" w:line="360" w:lineRule="auto"/>
        <w:ind w:right="461"/>
        <w:jc w:val="both"/>
        <w:rPr>
          <w:bCs/>
          <w:iCs/>
          <w:color w:val="000000"/>
          <w:spacing w:val="-3"/>
          <w:lang w:val="uk-UA"/>
        </w:rPr>
      </w:pPr>
      <w:r w:rsidRPr="00F65CC1">
        <w:rPr>
          <w:bCs/>
          <w:iCs/>
          <w:color w:val="000000"/>
          <w:spacing w:val="-3"/>
          <w:lang w:val="uk-UA"/>
        </w:rPr>
        <w:t>Поясніть прийоми розгортання та згортання морфологічної форми.</w:t>
      </w:r>
    </w:p>
    <w:p w:rsidR="00582A3E" w:rsidRPr="00F65CC1" w:rsidRDefault="00582A3E" w:rsidP="008E5E8F">
      <w:pPr>
        <w:pStyle w:val="a3"/>
        <w:widowControl w:val="0"/>
        <w:numPr>
          <w:ilvl w:val="0"/>
          <w:numId w:val="19"/>
        </w:numPr>
        <w:shd w:val="clear" w:color="auto" w:fill="FFFFFF"/>
        <w:autoSpaceDE w:val="0"/>
        <w:autoSpaceDN w:val="0"/>
        <w:adjustRightInd w:val="0"/>
        <w:spacing w:before="29" w:line="360" w:lineRule="auto"/>
        <w:ind w:right="461"/>
        <w:jc w:val="both"/>
        <w:rPr>
          <w:bCs/>
          <w:i/>
          <w:iCs/>
          <w:color w:val="000000"/>
          <w:spacing w:val="-3"/>
          <w:lang w:val="uk-UA"/>
        </w:rPr>
      </w:pPr>
      <w:r w:rsidRPr="00F65CC1">
        <w:rPr>
          <w:bCs/>
          <w:iCs/>
          <w:color w:val="000000"/>
          <w:spacing w:val="-2"/>
          <w:lang w:val="uk-UA"/>
        </w:rPr>
        <w:t xml:space="preserve">Проаналізуйте та виконайте письмово наступні вправи: </w:t>
      </w:r>
      <w:r w:rsidRPr="00F65CC1">
        <w:rPr>
          <w:bCs/>
          <w:iCs/>
          <w:spacing w:val="-2"/>
          <w:lang w:val="uk-UA"/>
        </w:rPr>
        <w:t>1- 5</w:t>
      </w:r>
      <w:r w:rsidRPr="00F65CC1">
        <w:rPr>
          <w:bCs/>
          <w:iCs/>
          <w:color w:val="000000"/>
          <w:spacing w:val="-2"/>
          <w:lang w:val="uk-UA"/>
        </w:rPr>
        <w:t xml:space="preserve"> </w:t>
      </w:r>
      <w:r w:rsidRPr="00F65CC1">
        <w:rPr>
          <w:bCs/>
          <w:i/>
          <w:iCs/>
          <w:color w:val="000000"/>
          <w:spacing w:val="-2"/>
          <w:lang w:val="uk-UA"/>
        </w:rPr>
        <w:t>до лекції 8.</w:t>
      </w:r>
    </w:p>
    <w:p w:rsidR="00582A3E" w:rsidRPr="00F65CC1" w:rsidRDefault="00582A3E" w:rsidP="00582A3E">
      <w:pPr>
        <w:shd w:val="clear" w:color="auto" w:fill="FFFFFF"/>
        <w:spacing w:before="29" w:line="360" w:lineRule="auto"/>
        <w:ind w:right="461"/>
        <w:jc w:val="both"/>
        <w:rPr>
          <w:bCs/>
          <w:iCs/>
          <w:color w:val="000000"/>
          <w:spacing w:val="-3"/>
          <w:lang w:val="uk-UA"/>
        </w:rPr>
      </w:pPr>
      <w:r w:rsidRPr="00F65CC1">
        <w:rPr>
          <w:b/>
          <w:bCs/>
          <w:iCs/>
          <w:color w:val="000000"/>
          <w:spacing w:val="-3"/>
          <w:lang w:val="uk-UA"/>
        </w:rPr>
        <w:t xml:space="preserve">   ЛІТЕРАТУРА:</w:t>
      </w:r>
    </w:p>
    <w:p w:rsidR="00B36074" w:rsidRPr="00F65CC1" w:rsidRDefault="00B36074" w:rsidP="008E5E8F">
      <w:pPr>
        <w:pStyle w:val="a4"/>
        <w:numPr>
          <w:ilvl w:val="0"/>
          <w:numId w:val="31"/>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8E5E8F">
      <w:pPr>
        <w:numPr>
          <w:ilvl w:val="0"/>
          <w:numId w:val="31"/>
        </w:numPr>
        <w:spacing w:line="360" w:lineRule="auto"/>
        <w:jc w:val="both"/>
        <w:rPr>
          <w:bCs/>
          <w:lang w:val="uk-UA"/>
        </w:rPr>
      </w:pPr>
      <w:r w:rsidRPr="00F65CC1">
        <w:rPr>
          <w:bCs/>
          <w:lang w:val="uk-UA"/>
        </w:rPr>
        <w:t>Мірам Г.Е., Дейнеко В.В. Основи перекладу. К: Ніка-Центр, 2002. 237 с.</w:t>
      </w:r>
    </w:p>
    <w:p w:rsidR="00B36074" w:rsidRPr="00F65CC1" w:rsidRDefault="00B36074" w:rsidP="008E5E8F">
      <w:pPr>
        <w:pStyle w:val="a4"/>
        <w:numPr>
          <w:ilvl w:val="0"/>
          <w:numId w:val="31"/>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B36074" w:rsidRPr="00F65CC1" w:rsidRDefault="00B36074" w:rsidP="008E5E8F">
      <w:pPr>
        <w:numPr>
          <w:ilvl w:val="0"/>
          <w:numId w:val="31"/>
        </w:numPr>
        <w:spacing w:line="360" w:lineRule="auto"/>
        <w:jc w:val="both"/>
        <w:rPr>
          <w:color w:val="000000"/>
          <w:spacing w:val="4"/>
        </w:rPr>
      </w:pPr>
      <w:r w:rsidRPr="00F65CC1">
        <w:rPr>
          <w:bCs/>
          <w:lang w:val="uk-UA"/>
        </w:rPr>
        <w:t xml:space="preserve">Нестеренко Н.М., Лисенко К.В. </w:t>
      </w:r>
      <w:r w:rsidRPr="00F65CC1">
        <w:rPr>
          <w:bCs/>
          <w:lang w:val="en-US"/>
        </w:rPr>
        <w:t xml:space="preserve">A Course in Interpreting and Translation. </w:t>
      </w:r>
      <w:r w:rsidRPr="00F65CC1">
        <w:rPr>
          <w:bCs/>
          <w:lang w:val="uk-UA"/>
        </w:rPr>
        <w:t>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hd w:val="clear" w:color="auto" w:fill="FFFFFF"/>
        <w:spacing w:before="29" w:line="360" w:lineRule="auto"/>
        <w:ind w:right="461"/>
        <w:jc w:val="both"/>
        <w:rPr>
          <w:bCs/>
          <w:iCs/>
          <w:color w:val="000000"/>
          <w:spacing w:val="-3"/>
        </w:rPr>
      </w:pPr>
    </w:p>
    <w:p w:rsidR="00582A3E" w:rsidRPr="00F65CC1" w:rsidRDefault="008E6FFE" w:rsidP="00582A3E">
      <w:pPr>
        <w:spacing w:line="360" w:lineRule="auto"/>
        <w:jc w:val="center"/>
        <w:rPr>
          <w:b/>
          <w:lang w:val="uk-UA"/>
        </w:rPr>
      </w:pPr>
      <w:r w:rsidRPr="00F65CC1">
        <w:rPr>
          <w:b/>
          <w:lang w:val="uk-UA"/>
        </w:rPr>
        <w:t>Заняття</w:t>
      </w:r>
      <w:r w:rsidR="00582A3E" w:rsidRPr="00F65CC1">
        <w:rPr>
          <w:b/>
          <w:color w:val="000000" w:themeColor="text1"/>
          <w:spacing w:val="10"/>
          <w:lang w:val="uk-UA"/>
        </w:rPr>
        <w:t xml:space="preserve"> 9.</w:t>
      </w:r>
      <w:r w:rsidR="00582A3E" w:rsidRPr="00F65CC1">
        <w:rPr>
          <w:b/>
          <w:lang w:val="uk-UA"/>
        </w:rPr>
        <w:t xml:space="preserve"> Синтаксичні перетворення на рівні словосполучень і цілих речень.</w:t>
      </w:r>
    </w:p>
    <w:p w:rsidR="00582A3E" w:rsidRPr="00F65CC1" w:rsidRDefault="00582A3E" w:rsidP="008E5E8F">
      <w:pPr>
        <w:pStyle w:val="a3"/>
        <w:widowControl w:val="0"/>
        <w:numPr>
          <w:ilvl w:val="0"/>
          <w:numId w:val="22"/>
        </w:numPr>
        <w:autoSpaceDE w:val="0"/>
        <w:autoSpaceDN w:val="0"/>
        <w:adjustRightInd w:val="0"/>
        <w:spacing w:line="360" w:lineRule="auto"/>
        <w:jc w:val="both"/>
      </w:pPr>
      <w:r w:rsidRPr="00F65CC1">
        <w:rPr>
          <w:lang w:val="uk-UA"/>
        </w:rPr>
        <w:t xml:space="preserve">Яким є повний та частковий переклад сполучень мовних одиниць? </w:t>
      </w:r>
    </w:p>
    <w:p w:rsidR="00582A3E" w:rsidRPr="00F65CC1" w:rsidRDefault="00582A3E" w:rsidP="008E5E8F">
      <w:pPr>
        <w:pStyle w:val="a3"/>
        <w:widowControl w:val="0"/>
        <w:numPr>
          <w:ilvl w:val="0"/>
          <w:numId w:val="22"/>
        </w:numPr>
        <w:shd w:val="clear" w:color="auto" w:fill="FFFFFF"/>
        <w:autoSpaceDE w:val="0"/>
        <w:autoSpaceDN w:val="0"/>
        <w:adjustRightInd w:val="0"/>
        <w:spacing w:before="29" w:line="360" w:lineRule="auto"/>
        <w:ind w:right="461"/>
        <w:jc w:val="both"/>
      </w:pPr>
      <w:r w:rsidRPr="00F65CC1">
        <w:rPr>
          <w:lang w:val="uk-UA"/>
        </w:rPr>
        <w:t xml:space="preserve">Методи застосування опису при перекладі атрибутивних словосполучень. </w:t>
      </w:r>
    </w:p>
    <w:p w:rsidR="00582A3E" w:rsidRPr="00F65CC1" w:rsidRDefault="00582A3E" w:rsidP="008E5E8F">
      <w:pPr>
        <w:pStyle w:val="a3"/>
        <w:widowControl w:val="0"/>
        <w:numPr>
          <w:ilvl w:val="0"/>
          <w:numId w:val="22"/>
        </w:numPr>
        <w:shd w:val="clear" w:color="auto" w:fill="FFFFFF"/>
        <w:autoSpaceDE w:val="0"/>
        <w:autoSpaceDN w:val="0"/>
        <w:adjustRightInd w:val="0"/>
        <w:spacing w:before="29" w:line="360" w:lineRule="auto"/>
        <w:ind w:right="461"/>
        <w:jc w:val="both"/>
      </w:pPr>
      <w:r w:rsidRPr="00F65CC1">
        <w:rPr>
          <w:lang w:val="uk-UA"/>
        </w:rPr>
        <w:t xml:space="preserve">Випадки використання перекладацького коментаря. </w:t>
      </w:r>
    </w:p>
    <w:p w:rsidR="00582A3E" w:rsidRPr="00F65CC1" w:rsidRDefault="00582A3E" w:rsidP="008E5E8F">
      <w:pPr>
        <w:pStyle w:val="a3"/>
        <w:widowControl w:val="0"/>
        <w:numPr>
          <w:ilvl w:val="0"/>
          <w:numId w:val="22"/>
        </w:numPr>
        <w:shd w:val="clear" w:color="auto" w:fill="FFFFFF"/>
        <w:autoSpaceDE w:val="0"/>
        <w:autoSpaceDN w:val="0"/>
        <w:adjustRightInd w:val="0"/>
        <w:spacing w:before="29" w:line="360" w:lineRule="auto"/>
        <w:ind w:right="461"/>
        <w:jc w:val="both"/>
      </w:pPr>
      <w:r w:rsidRPr="00F65CC1">
        <w:rPr>
          <w:lang w:val="uk-UA"/>
        </w:rPr>
        <w:t>Проаналізуйте переклад похідних та субстантивних сполучень.</w:t>
      </w:r>
    </w:p>
    <w:p w:rsidR="00582A3E" w:rsidRPr="00F65CC1" w:rsidRDefault="00582A3E" w:rsidP="008E5E8F">
      <w:pPr>
        <w:pStyle w:val="a3"/>
        <w:widowControl w:val="0"/>
        <w:numPr>
          <w:ilvl w:val="0"/>
          <w:numId w:val="22"/>
        </w:numPr>
        <w:shd w:val="clear" w:color="auto" w:fill="FFFFFF"/>
        <w:autoSpaceDE w:val="0"/>
        <w:autoSpaceDN w:val="0"/>
        <w:adjustRightInd w:val="0"/>
        <w:spacing w:before="29" w:line="360" w:lineRule="auto"/>
        <w:ind w:right="461"/>
        <w:jc w:val="both"/>
      </w:pPr>
      <w:r w:rsidRPr="00F65CC1">
        <w:rPr>
          <w:lang w:val="uk-UA"/>
        </w:rPr>
        <w:lastRenderedPageBreak/>
        <w:t>Визначте особливості перекладу простих та складних речень.</w:t>
      </w:r>
    </w:p>
    <w:p w:rsidR="00582A3E" w:rsidRPr="00F65CC1" w:rsidRDefault="00582A3E" w:rsidP="008E5E8F">
      <w:pPr>
        <w:pStyle w:val="a3"/>
        <w:numPr>
          <w:ilvl w:val="0"/>
          <w:numId w:val="22"/>
        </w:numPr>
        <w:shd w:val="clear" w:color="auto" w:fill="FFFFFF"/>
        <w:spacing w:before="29" w:line="360" w:lineRule="auto"/>
        <w:ind w:right="461"/>
        <w:jc w:val="both"/>
        <w:rPr>
          <w:i/>
          <w:lang w:val="uk-UA"/>
        </w:rPr>
      </w:pPr>
      <w:r w:rsidRPr="00F65CC1">
        <w:rPr>
          <w:bCs/>
          <w:iCs/>
          <w:color w:val="000000"/>
          <w:spacing w:val="-2"/>
          <w:lang w:val="uk-UA"/>
        </w:rPr>
        <w:t xml:space="preserve">Проаналізуйте та виконайте письмово наступні вправи: </w:t>
      </w:r>
      <w:r w:rsidRPr="00F65CC1">
        <w:rPr>
          <w:bCs/>
          <w:iCs/>
          <w:spacing w:val="-2"/>
          <w:lang w:val="uk-UA"/>
        </w:rPr>
        <w:t>1-5</w:t>
      </w:r>
      <w:r w:rsidRPr="00F65CC1">
        <w:rPr>
          <w:bCs/>
          <w:iCs/>
          <w:color w:val="000000"/>
          <w:spacing w:val="-2"/>
          <w:lang w:val="uk-UA"/>
        </w:rPr>
        <w:t xml:space="preserve"> </w:t>
      </w:r>
      <w:r w:rsidRPr="00F65CC1">
        <w:rPr>
          <w:bCs/>
          <w:i/>
          <w:iCs/>
          <w:color w:val="000000"/>
          <w:spacing w:val="-2"/>
          <w:lang w:val="uk-UA"/>
        </w:rPr>
        <w:t>до лекції 9.</w:t>
      </w:r>
    </w:p>
    <w:p w:rsidR="00582A3E" w:rsidRPr="00F65CC1" w:rsidRDefault="00582A3E" w:rsidP="00582A3E">
      <w:pPr>
        <w:spacing w:line="360" w:lineRule="auto"/>
        <w:ind w:left="360"/>
        <w:jc w:val="both"/>
        <w:rPr>
          <w:b/>
          <w:lang w:val="uk-UA"/>
        </w:rPr>
      </w:pPr>
    </w:p>
    <w:p w:rsidR="00582A3E" w:rsidRPr="00F65CC1" w:rsidRDefault="00582A3E" w:rsidP="00582A3E">
      <w:pPr>
        <w:shd w:val="clear" w:color="auto" w:fill="FFFFFF"/>
        <w:spacing w:before="29" w:line="360" w:lineRule="auto"/>
        <w:ind w:left="360" w:right="461"/>
        <w:jc w:val="both"/>
        <w:rPr>
          <w:b/>
          <w:lang w:val="uk-UA"/>
        </w:rPr>
      </w:pPr>
      <w:r w:rsidRPr="00F65CC1">
        <w:rPr>
          <w:b/>
          <w:lang w:val="uk-UA"/>
        </w:rPr>
        <w:t>ЛІТЕРАТУРА:</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360"/>
        <w:jc w:val="both"/>
        <w:rPr>
          <w:bCs/>
          <w:lang w:val="uk-UA"/>
        </w:rPr>
      </w:pPr>
      <w:r w:rsidRPr="00F65CC1">
        <w:rPr>
          <w:bCs/>
          <w:lang w:val="uk-UA"/>
        </w:rPr>
        <w:t>2. Мірам Г.Е., Дейнеко В.В. Основи перекладу. К: Ніка-Центр, 2002. 237 с.</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B36074" w:rsidRPr="00F65CC1" w:rsidRDefault="00B36074" w:rsidP="00B36074">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8E6FFE" w:rsidP="00101599">
      <w:pPr>
        <w:spacing w:line="360" w:lineRule="auto"/>
        <w:ind w:left="360"/>
        <w:rPr>
          <w:b/>
          <w:lang w:val="uk-UA"/>
        </w:rPr>
      </w:pPr>
      <w:r w:rsidRPr="00F65CC1">
        <w:rPr>
          <w:b/>
          <w:lang w:val="uk-UA"/>
        </w:rPr>
        <w:t xml:space="preserve">Заняття </w:t>
      </w:r>
      <w:r w:rsidR="00582A3E" w:rsidRPr="00F65CC1">
        <w:rPr>
          <w:b/>
          <w:lang w:val="uk-UA"/>
        </w:rPr>
        <w:t>10</w:t>
      </w:r>
      <w:r w:rsidR="00582A3E" w:rsidRPr="00F65CC1">
        <w:rPr>
          <w:b/>
        </w:rPr>
        <w:t xml:space="preserve">. </w:t>
      </w:r>
      <w:r w:rsidR="00582A3E" w:rsidRPr="00F65CC1">
        <w:rPr>
          <w:b/>
          <w:lang w:val="uk-UA"/>
        </w:rPr>
        <w:t>Практика перекладу метафоричних одиниць.</w:t>
      </w:r>
    </w:p>
    <w:p w:rsidR="00582A3E" w:rsidRPr="00101599" w:rsidRDefault="00101599" w:rsidP="00101599">
      <w:pPr>
        <w:widowControl w:val="0"/>
        <w:tabs>
          <w:tab w:val="num" w:pos="284"/>
        </w:tabs>
        <w:autoSpaceDE w:val="0"/>
        <w:autoSpaceDN w:val="0"/>
        <w:adjustRightInd w:val="0"/>
        <w:spacing w:line="360" w:lineRule="auto"/>
        <w:ind w:left="284"/>
        <w:jc w:val="both"/>
        <w:rPr>
          <w:color w:val="000000"/>
        </w:rPr>
      </w:pPr>
      <w:r>
        <w:rPr>
          <w:color w:val="000000"/>
          <w:lang w:val="uk-UA"/>
        </w:rPr>
        <w:t xml:space="preserve">1. </w:t>
      </w:r>
      <w:r w:rsidR="00582A3E" w:rsidRPr="00101599">
        <w:rPr>
          <w:color w:val="000000"/>
          <w:lang w:val="uk-UA"/>
        </w:rPr>
        <w:t xml:space="preserve">Охарактеризуйте особливості перекладу антропоморфних форм (уособлень) та «тваринної» метафори. </w:t>
      </w:r>
    </w:p>
    <w:p w:rsidR="00582A3E" w:rsidRPr="00F65CC1" w:rsidRDefault="00582A3E" w:rsidP="008E5E8F">
      <w:pPr>
        <w:pStyle w:val="a3"/>
        <w:widowControl w:val="0"/>
        <w:numPr>
          <w:ilvl w:val="1"/>
          <w:numId w:val="11"/>
        </w:numPr>
        <w:shd w:val="clear" w:color="auto" w:fill="FFFFFF"/>
        <w:tabs>
          <w:tab w:val="clear" w:pos="1440"/>
          <w:tab w:val="num" w:pos="284"/>
        </w:tabs>
        <w:autoSpaceDE w:val="0"/>
        <w:autoSpaceDN w:val="0"/>
        <w:adjustRightInd w:val="0"/>
        <w:spacing w:line="360" w:lineRule="auto"/>
        <w:ind w:left="284" w:firstLine="0"/>
        <w:jc w:val="both"/>
        <w:rPr>
          <w:color w:val="000000"/>
        </w:rPr>
      </w:pPr>
      <w:r w:rsidRPr="00F65CC1">
        <w:rPr>
          <w:color w:val="000000"/>
          <w:lang w:val="uk-UA"/>
        </w:rPr>
        <w:t>В чому полягає суть структурного перетворення даних стилістичних одиниць при перекладі?</w:t>
      </w:r>
    </w:p>
    <w:p w:rsidR="00582A3E" w:rsidRPr="00F65CC1" w:rsidRDefault="00582A3E" w:rsidP="008E5E8F">
      <w:pPr>
        <w:pStyle w:val="a3"/>
        <w:widowControl w:val="0"/>
        <w:numPr>
          <w:ilvl w:val="1"/>
          <w:numId w:val="11"/>
        </w:numPr>
        <w:shd w:val="clear" w:color="auto" w:fill="FFFFFF"/>
        <w:tabs>
          <w:tab w:val="clear" w:pos="1440"/>
          <w:tab w:val="num" w:pos="284"/>
        </w:tabs>
        <w:autoSpaceDE w:val="0"/>
        <w:autoSpaceDN w:val="0"/>
        <w:adjustRightInd w:val="0"/>
        <w:spacing w:line="360" w:lineRule="auto"/>
        <w:ind w:left="284" w:firstLine="0"/>
        <w:jc w:val="both"/>
        <w:rPr>
          <w:color w:val="000000"/>
        </w:rPr>
      </w:pPr>
      <w:r w:rsidRPr="00F65CC1">
        <w:rPr>
          <w:color w:val="000000"/>
          <w:spacing w:val="1"/>
          <w:lang w:val="uk-UA"/>
        </w:rPr>
        <w:t xml:space="preserve">Визначте особливості перекладу метафор фольклорного походження та метафор рекламного тексту. </w:t>
      </w:r>
    </w:p>
    <w:p w:rsidR="00582A3E" w:rsidRPr="00F65CC1" w:rsidRDefault="00582A3E" w:rsidP="008E5E8F">
      <w:pPr>
        <w:pStyle w:val="a3"/>
        <w:widowControl w:val="0"/>
        <w:numPr>
          <w:ilvl w:val="1"/>
          <w:numId w:val="11"/>
        </w:numPr>
        <w:shd w:val="clear" w:color="auto" w:fill="FFFFFF"/>
        <w:tabs>
          <w:tab w:val="clear" w:pos="1440"/>
          <w:tab w:val="num" w:pos="284"/>
        </w:tabs>
        <w:autoSpaceDE w:val="0"/>
        <w:autoSpaceDN w:val="0"/>
        <w:adjustRightInd w:val="0"/>
        <w:spacing w:line="360" w:lineRule="auto"/>
        <w:ind w:left="284" w:right="998" w:firstLine="0"/>
        <w:jc w:val="both"/>
        <w:rPr>
          <w:bCs/>
          <w:iCs/>
          <w:color w:val="444444"/>
          <w:spacing w:val="-5"/>
        </w:rPr>
      </w:pPr>
      <w:r w:rsidRPr="00F65CC1">
        <w:rPr>
          <w:bCs/>
          <w:iCs/>
          <w:color w:val="444444"/>
          <w:spacing w:val="-1"/>
          <w:lang w:val="uk-UA"/>
        </w:rPr>
        <w:t xml:space="preserve">Сформулюйте </w:t>
      </w:r>
      <w:r w:rsidRPr="00F65CC1">
        <w:rPr>
          <w:bCs/>
          <w:iCs/>
          <w:color w:val="444444"/>
          <w:spacing w:val="-1"/>
        </w:rPr>
        <w:t xml:space="preserve">правила </w:t>
      </w:r>
      <w:r w:rsidRPr="00F65CC1">
        <w:rPr>
          <w:bCs/>
          <w:iCs/>
          <w:color w:val="444444"/>
          <w:spacing w:val="-5"/>
          <w:lang w:val="uk-UA"/>
        </w:rPr>
        <w:t xml:space="preserve">перетворення </w:t>
      </w:r>
      <w:r w:rsidRPr="00F65CC1">
        <w:rPr>
          <w:bCs/>
          <w:iCs/>
          <w:color w:val="444444"/>
          <w:spacing w:val="-5"/>
        </w:rPr>
        <w:t>метафор</w:t>
      </w:r>
      <w:r w:rsidRPr="00F65CC1">
        <w:rPr>
          <w:bCs/>
          <w:iCs/>
          <w:color w:val="444444"/>
          <w:spacing w:val="-5"/>
          <w:lang w:val="uk-UA"/>
        </w:rPr>
        <w:t>и</w:t>
      </w:r>
      <w:r w:rsidRPr="00F65CC1">
        <w:rPr>
          <w:bCs/>
          <w:iCs/>
          <w:color w:val="444444"/>
          <w:spacing w:val="-5"/>
        </w:rPr>
        <w:t>.</w:t>
      </w:r>
    </w:p>
    <w:p w:rsidR="00582A3E" w:rsidRPr="00F65CC1" w:rsidRDefault="00582A3E" w:rsidP="008E5E8F">
      <w:pPr>
        <w:pStyle w:val="a3"/>
        <w:widowControl w:val="0"/>
        <w:numPr>
          <w:ilvl w:val="1"/>
          <w:numId w:val="11"/>
        </w:numPr>
        <w:shd w:val="clear" w:color="auto" w:fill="FFFFFF"/>
        <w:tabs>
          <w:tab w:val="clear" w:pos="1440"/>
          <w:tab w:val="num" w:pos="284"/>
        </w:tabs>
        <w:autoSpaceDE w:val="0"/>
        <w:autoSpaceDN w:val="0"/>
        <w:adjustRightInd w:val="0"/>
        <w:spacing w:line="360" w:lineRule="auto"/>
        <w:ind w:left="284" w:right="-185" w:firstLine="0"/>
        <w:jc w:val="both"/>
        <w:rPr>
          <w:bCs/>
          <w:i/>
          <w:iCs/>
          <w:color w:val="444444"/>
          <w:spacing w:val="-5"/>
        </w:rPr>
      </w:pPr>
      <w:r w:rsidRPr="00F65CC1">
        <w:rPr>
          <w:bCs/>
          <w:iCs/>
          <w:color w:val="000000"/>
          <w:spacing w:val="-2"/>
          <w:lang w:val="uk-UA"/>
        </w:rPr>
        <w:t xml:space="preserve">Проаналізуйте та виконайте письмово наступні вправи: 1-4 </w:t>
      </w:r>
      <w:r w:rsidRPr="00F65CC1">
        <w:rPr>
          <w:bCs/>
          <w:i/>
          <w:iCs/>
          <w:color w:val="000000"/>
          <w:spacing w:val="-2"/>
          <w:lang w:val="uk-UA"/>
        </w:rPr>
        <w:t>до лекції 10.</w:t>
      </w:r>
    </w:p>
    <w:p w:rsidR="00582A3E" w:rsidRPr="00F65CC1" w:rsidRDefault="00582A3E" w:rsidP="00582A3E">
      <w:pPr>
        <w:shd w:val="clear" w:color="auto" w:fill="FFFFFF"/>
        <w:spacing w:before="278" w:line="360" w:lineRule="auto"/>
        <w:ind w:right="998"/>
        <w:jc w:val="both"/>
        <w:rPr>
          <w:b/>
          <w:bCs/>
          <w:iCs/>
          <w:color w:val="444444"/>
          <w:spacing w:val="-5"/>
          <w:lang w:val="uk-UA"/>
        </w:rPr>
      </w:pPr>
      <w:r w:rsidRPr="00F65CC1">
        <w:rPr>
          <w:b/>
          <w:bCs/>
          <w:iCs/>
          <w:color w:val="444444"/>
          <w:spacing w:val="-5"/>
          <w:lang w:val="uk-UA"/>
        </w:rPr>
        <w:t xml:space="preserve">         ЛІТЕРАТУРА:</w:t>
      </w:r>
    </w:p>
    <w:p w:rsidR="00B36074" w:rsidRPr="00F65CC1" w:rsidRDefault="00B36074" w:rsidP="00B36074">
      <w:pPr>
        <w:pStyle w:val="a4"/>
        <w:shd w:val="clear" w:color="auto" w:fill="FFFFFF"/>
        <w:spacing w:before="0" w:beforeAutospacing="0" w:after="0" w:afterAutospacing="0" w:line="360" w:lineRule="auto"/>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jc w:val="both"/>
        <w:rPr>
          <w:bCs/>
          <w:lang w:val="uk-UA"/>
        </w:rPr>
      </w:pPr>
      <w:r w:rsidRPr="00F65CC1">
        <w:rPr>
          <w:bCs/>
          <w:lang w:val="uk-UA"/>
        </w:rPr>
        <w:t>2. Мірам Г.Е., Дейнеко В.В. Основи перекладу. К: Ніка-Центр, 2002. 237 с.</w:t>
      </w:r>
    </w:p>
    <w:p w:rsidR="00582A3E" w:rsidRPr="00101599" w:rsidRDefault="00B36074" w:rsidP="00582A3E">
      <w:pPr>
        <w:spacing w:line="360" w:lineRule="auto"/>
        <w:jc w:val="both"/>
        <w:rPr>
          <w:color w:val="000000"/>
          <w:spacing w:val="4"/>
          <w:lang w:val="uk-UA"/>
        </w:rPr>
      </w:pPr>
      <w:r w:rsidRPr="00F65CC1">
        <w:rPr>
          <w:bCs/>
          <w:lang w:val="uk-UA"/>
        </w:rPr>
        <w:t xml:space="preserve">3.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8E6FFE" w:rsidP="00101599">
      <w:pPr>
        <w:spacing w:line="360" w:lineRule="auto"/>
        <w:rPr>
          <w:b/>
          <w:lang w:val="uk-UA"/>
        </w:rPr>
      </w:pPr>
      <w:r w:rsidRPr="00F65CC1">
        <w:rPr>
          <w:b/>
          <w:lang w:val="uk-UA"/>
        </w:rPr>
        <w:t>Заняття 11</w:t>
      </w:r>
      <w:r w:rsidR="00582A3E" w:rsidRPr="00F65CC1">
        <w:rPr>
          <w:caps/>
        </w:rPr>
        <w:t xml:space="preserve">. </w:t>
      </w:r>
      <w:r w:rsidR="00582A3E" w:rsidRPr="00F65CC1">
        <w:rPr>
          <w:b/>
          <w:bCs/>
          <w:iCs/>
          <w:color w:val="444444"/>
          <w:spacing w:val="-5"/>
        </w:rPr>
        <w:t>При</w:t>
      </w:r>
      <w:r w:rsidR="00582A3E" w:rsidRPr="00F65CC1">
        <w:rPr>
          <w:b/>
          <w:bCs/>
          <w:iCs/>
          <w:color w:val="444444"/>
          <w:spacing w:val="-5"/>
          <w:lang w:val="uk-UA"/>
        </w:rPr>
        <w:t>йо</w:t>
      </w:r>
      <w:r w:rsidR="00582A3E" w:rsidRPr="00F65CC1">
        <w:rPr>
          <w:b/>
          <w:bCs/>
          <w:iCs/>
          <w:color w:val="444444"/>
          <w:spacing w:val="-5"/>
        </w:rPr>
        <w:t>м</w:t>
      </w:r>
      <w:r w:rsidR="00582A3E" w:rsidRPr="00F65CC1">
        <w:rPr>
          <w:b/>
          <w:bCs/>
          <w:iCs/>
          <w:color w:val="444444"/>
          <w:spacing w:val="-5"/>
          <w:lang w:val="uk-UA"/>
        </w:rPr>
        <w:t>и</w:t>
      </w:r>
      <w:r w:rsidR="00582A3E" w:rsidRPr="00F65CC1">
        <w:rPr>
          <w:b/>
          <w:bCs/>
          <w:iCs/>
          <w:color w:val="444444"/>
          <w:spacing w:val="-5"/>
        </w:rPr>
        <w:t xml:space="preserve"> пере</w:t>
      </w:r>
      <w:r w:rsidR="00582A3E" w:rsidRPr="00F65CC1">
        <w:rPr>
          <w:b/>
          <w:bCs/>
          <w:iCs/>
          <w:color w:val="444444"/>
          <w:spacing w:val="-5"/>
          <w:lang w:val="uk-UA"/>
        </w:rPr>
        <w:t>кладу</w:t>
      </w:r>
      <w:r w:rsidR="00582A3E" w:rsidRPr="00F65CC1">
        <w:rPr>
          <w:b/>
          <w:bCs/>
          <w:iCs/>
          <w:color w:val="444444"/>
          <w:spacing w:val="-5"/>
        </w:rPr>
        <w:t xml:space="preserve"> </w:t>
      </w:r>
      <w:r w:rsidR="00582A3E" w:rsidRPr="00F65CC1">
        <w:rPr>
          <w:b/>
          <w:bCs/>
          <w:iCs/>
          <w:color w:val="444444"/>
          <w:spacing w:val="-5"/>
          <w:lang w:val="uk-UA"/>
        </w:rPr>
        <w:t>метонімії.</w:t>
      </w:r>
    </w:p>
    <w:p w:rsidR="00582A3E" w:rsidRPr="00F65CC1" w:rsidRDefault="00582A3E" w:rsidP="00101599">
      <w:pPr>
        <w:widowControl w:val="0"/>
        <w:shd w:val="clear" w:color="auto" w:fill="FFFFFF"/>
        <w:autoSpaceDE w:val="0"/>
        <w:autoSpaceDN w:val="0"/>
        <w:adjustRightInd w:val="0"/>
        <w:spacing w:line="360" w:lineRule="auto"/>
        <w:ind w:right="29"/>
        <w:jc w:val="both"/>
      </w:pPr>
      <w:r w:rsidRPr="00F65CC1">
        <w:rPr>
          <w:lang w:val="uk-UA"/>
        </w:rPr>
        <w:t>1. Охарактеризуйте особливості метонімічного переносу, який базується на асоціації.</w:t>
      </w:r>
    </w:p>
    <w:p w:rsidR="00582A3E" w:rsidRPr="00F65CC1" w:rsidRDefault="00582A3E" w:rsidP="00101599">
      <w:pPr>
        <w:widowControl w:val="0"/>
        <w:shd w:val="clear" w:color="auto" w:fill="FFFFFF"/>
        <w:autoSpaceDE w:val="0"/>
        <w:autoSpaceDN w:val="0"/>
        <w:adjustRightInd w:val="0"/>
        <w:spacing w:line="360" w:lineRule="auto"/>
        <w:ind w:right="29"/>
        <w:jc w:val="both"/>
        <w:rPr>
          <w:bCs/>
          <w:iCs/>
          <w:color w:val="000000"/>
          <w:spacing w:val="-5"/>
        </w:rPr>
      </w:pPr>
      <w:r w:rsidRPr="00F65CC1">
        <w:rPr>
          <w:lang w:val="uk-UA"/>
        </w:rPr>
        <w:t>2. Проаналізуйте особливості перекладу антономазії.</w:t>
      </w:r>
    </w:p>
    <w:p w:rsidR="00582A3E" w:rsidRPr="00F65CC1" w:rsidRDefault="00582A3E" w:rsidP="00101599">
      <w:pPr>
        <w:widowControl w:val="0"/>
        <w:shd w:val="clear" w:color="auto" w:fill="FFFFFF"/>
        <w:autoSpaceDE w:val="0"/>
        <w:autoSpaceDN w:val="0"/>
        <w:adjustRightInd w:val="0"/>
        <w:spacing w:line="360" w:lineRule="auto"/>
        <w:ind w:right="29"/>
        <w:jc w:val="both"/>
        <w:rPr>
          <w:bCs/>
          <w:iCs/>
          <w:color w:val="000000"/>
          <w:spacing w:val="-5"/>
        </w:rPr>
      </w:pPr>
      <w:r w:rsidRPr="00F65CC1">
        <w:rPr>
          <w:lang w:val="uk-UA"/>
        </w:rPr>
        <w:t>3. Визначте способи відтворення іменних метонімій при перекладі.</w:t>
      </w:r>
    </w:p>
    <w:p w:rsidR="00582A3E" w:rsidRPr="00F65CC1" w:rsidRDefault="00582A3E" w:rsidP="00101599">
      <w:pPr>
        <w:widowControl w:val="0"/>
        <w:shd w:val="clear" w:color="auto" w:fill="FFFFFF"/>
        <w:autoSpaceDE w:val="0"/>
        <w:autoSpaceDN w:val="0"/>
        <w:adjustRightInd w:val="0"/>
        <w:spacing w:line="360" w:lineRule="auto"/>
        <w:ind w:right="29"/>
        <w:jc w:val="both"/>
        <w:rPr>
          <w:i/>
          <w:color w:val="000000"/>
          <w:spacing w:val="5"/>
        </w:rPr>
      </w:pPr>
      <w:r w:rsidRPr="00F65CC1">
        <w:rPr>
          <w:bCs/>
          <w:iCs/>
          <w:color w:val="000000"/>
          <w:spacing w:val="-2"/>
          <w:lang w:val="uk-UA"/>
        </w:rPr>
        <w:t xml:space="preserve">4. Проаналізуйте та виконайте письмово наступні вправи: 1-6 </w:t>
      </w:r>
      <w:r w:rsidRPr="00F65CC1">
        <w:rPr>
          <w:bCs/>
          <w:i/>
          <w:iCs/>
          <w:color w:val="000000"/>
          <w:spacing w:val="-2"/>
          <w:lang w:val="uk-UA"/>
        </w:rPr>
        <w:t>до лекції 11.</w:t>
      </w:r>
    </w:p>
    <w:p w:rsidR="00582A3E" w:rsidRPr="00F65CC1" w:rsidRDefault="00582A3E" w:rsidP="00582A3E">
      <w:pPr>
        <w:shd w:val="clear" w:color="auto" w:fill="FFFFFF"/>
        <w:spacing w:before="278" w:line="360" w:lineRule="auto"/>
        <w:ind w:right="998"/>
        <w:jc w:val="both"/>
        <w:rPr>
          <w:b/>
          <w:bCs/>
          <w:iCs/>
          <w:color w:val="444444"/>
          <w:spacing w:val="-5"/>
          <w:lang w:val="uk-UA"/>
        </w:rPr>
      </w:pPr>
      <w:r w:rsidRPr="00F65CC1">
        <w:rPr>
          <w:b/>
          <w:bCs/>
          <w:iCs/>
          <w:color w:val="444444"/>
          <w:spacing w:val="-5"/>
          <w:lang w:val="uk-UA"/>
        </w:rPr>
        <w:t xml:space="preserve">           ЛІТЕРАТУРА:</w:t>
      </w:r>
    </w:p>
    <w:p w:rsidR="00B36074" w:rsidRPr="00F65CC1" w:rsidRDefault="00B36074" w:rsidP="008E5E8F">
      <w:pPr>
        <w:pStyle w:val="a4"/>
        <w:numPr>
          <w:ilvl w:val="0"/>
          <w:numId w:val="32"/>
        </w:numPr>
        <w:shd w:val="clear" w:color="auto" w:fill="FFFFFF"/>
        <w:spacing w:before="0" w:beforeAutospacing="0" w:after="0" w:afterAutospacing="0" w:line="360" w:lineRule="auto"/>
        <w:jc w:val="both"/>
        <w:rPr>
          <w:color w:val="444444"/>
          <w:lang w:val="uk-UA"/>
        </w:rPr>
      </w:pP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8E5E8F">
      <w:pPr>
        <w:numPr>
          <w:ilvl w:val="0"/>
          <w:numId w:val="32"/>
        </w:numPr>
        <w:spacing w:line="360" w:lineRule="auto"/>
        <w:jc w:val="both"/>
        <w:rPr>
          <w:bCs/>
          <w:lang w:val="uk-UA"/>
        </w:rPr>
      </w:pPr>
      <w:r w:rsidRPr="00F65CC1">
        <w:rPr>
          <w:bCs/>
          <w:lang w:val="uk-UA"/>
        </w:rPr>
        <w:lastRenderedPageBreak/>
        <w:t>Мірам Г.Е., Дейнеко В.В. Основи перекладу. К: Ніка-Центр, 2002. 237 с.</w:t>
      </w:r>
    </w:p>
    <w:p w:rsidR="00B36074" w:rsidRPr="00F65CC1" w:rsidRDefault="00B36074" w:rsidP="008E5E8F">
      <w:pPr>
        <w:pStyle w:val="a3"/>
        <w:numPr>
          <w:ilvl w:val="0"/>
          <w:numId w:val="32"/>
        </w:numPr>
        <w:spacing w:line="360" w:lineRule="auto"/>
        <w:jc w:val="both"/>
        <w:rPr>
          <w:color w:val="000000"/>
          <w:spacing w:val="4"/>
        </w:rPr>
      </w:pPr>
      <w:r w:rsidRPr="00F65CC1">
        <w:rPr>
          <w:bCs/>
          <w:lang w:val="uk-UA"/>
        </w:rPr>
        <w:t xml:space="preserve">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widowControl w:val="0"/>
        <w:shd w:val="clear" w:color="auto" w:fill="FFFFFF"/>
        <w:autoSpaceDE w:val="0"/>
        <w:autoSpaceDN w:val="0"/>
        <w:adjustRightInd w:val="0"/>
        <w:spacing w:line="360" w:lineRule="auto"/>
        <w:ind w:right="29"/>
        <w:jc w:val="both"/>
        <w:rPr>
          <w:bCs/>
          <w:iCs/>
          <w:color w:val="000000"/>
          <w:spacing w:val="-5"/>
          <w:lang w:val="uk-UA"/>
        </w:rPr>
      </w:pPr>
    </w:p>
    <w:p w:rsidR="00582A3E" w:rsidRPr="00F65CC1" w:rsidRDefault="00101599" w:rsidP="00101599">
      <w:pPr>
        <w:widowControl w:val="0"/>
        <w:shd w:val="clear" w:color="auto" w:fill="FFFFFF"/>
        <w:autoSpaceDE w:val="0"/>
        <w:autoSpaceDN w:val="0"/>
        <w:adjustRightInd w:val="0"/>
        <w:spacing w:line="360" w:lineRule="auto"/>
        <w:ind w:right="29"/>
        <w:rPr>
          <w:bCs/>
          <w:iCs/>
          <w:spacing w:val="-5"/>
          <w:lang w:val="uk-UA"/>
        </w:rPr>
      </w:pPr>
      <w:r>
        <w:rPr>
          <w:b/>
          <w:lang w:val="uk-UA"/>
        </w:rPr>
        <w:t xml:space="preserve">    </w:t>
      </w:r>
      <w:r w:rsidR="008E6FFE" w:rsidRPr="00F65CC1">
        <w:rPr>
          <w:b/>
          <w:lang w:val="uk-UA"/>
        </w:rPr>
        <w:t>Заняття</w:t>
      </w:r>
      <w:r w:rsidR="00582A3E" w:rsidRPr="00F65CC1">
        <w:rPr>
          <w:b/>
          <w:lang w:val="uk-UA"/>
        </w:rPr>
        <w:t xml:space="preserve"> 12. </w:t>
      </w:r>
      <w:r w:rsidR="00582A3E" w:rsidRPr="00F65CC1">
        <w:rPr>
          <w:b/>
          <w:bCs/>
          <w:iCs/>
          <w:spacing w:val="-5"/>
          <w:lang w:val="uk-UA"/>
        </w:rPr>
        <w:t>Відтворення іронії при перекладі.</w:t>
      </w:r>
    </w:p>
    <w:p w:rsidR="00582A3E" w:rsidRPr="00F65CC1" w:rsidRDefault="00582A3E" w:rsidP="00101599">
      <w:pPr>
        <w:widowControl w:val="0"/>
        <w:shd w:val="clear" w:color="auto" w:fill="FFFFFF"/>
        <w:autoSpaceDE w:val="0"/>
        <w:autoSpaceDN w:val="0"/>
        <w:adjustRightInd w:val="0"/>
        <w:spacing w:line="360" w:lineRule="auto"/>
        <w:ind w:left="426" w:right="29"/>
        <w:jc w:val="both"/>
        <w:rPr>
          <w:color w:val="000000"/>
          <w:spacing w:val="5"/>
        </w:rPr>
      </w:pPr>
      <w:r w:rsidRPr="00F65CC1">
        <w:rPr>
          <w:lang w:val="uk-UA"/>
        </w:rPr>
        <w:t>1. Визначте поняття іронії та способи її передачі.</w:t>
      </w:r>
    </w:p>
    <w:p w:rsidR="00582A3E" w:rsidRPr="00F65CC1" w:rsidRDefault="00582A3E" w:rsidP="00101599">
      <w:pPr>
        <w:widowControl w:val="0"/>
        <w:shd w:val="clear" w:color="auto" w:fill="FFFFFF"/>
        <w:autoSpaceDE w:val="0"/>
        <w:autoSpaceDN w:val="0"/>
        <w:adjustRightInd w:val="0"/>
        <w:spacing w:line="360" w:lineRule="auto"/>
        <w:ind w:left="426" w:right="29"/>
        <w:jc w:val="both"/>
        <w:rPr>
          <w:color w:val="000000"/>
          <w:spacing w:val="1"/>
          <w:w w:val="96"/>
        </w:rPr>
      </w:pPr>
      <w:r w:rsidRPr="00F65CC1">
        <w:rPr>
          <w:lang w:val="uk-UA"/>
        </w:rPr>
        <w:t>2. Надайте приклади перекладу іронічних контекстів – обігравання цитат.</w:t>
      </w:r>
      <w:r w:rsidRPr="00F65CC1">
        <w:rPr>
          <w:color w:val="000000"/>
          <w:spacing w:val="5"/>
        </w:rPr>
        <w:t xml:space="preserve">    </w:t>
      </w:r>
    </w:p>
    <w:p w:rsidR="00582A3E" w:rsidRPr="00F65CC1" w:rsidRDefault="00582A3E" w:rsidP="00101599">
      <w:pPr>
        <w:widowControl w:val="0"/>
        <w:shd w:val="clear" w:color="auto" w:fill="FFFFFF"/>
        <w:autoSpaceDE w:val="0"/>
        <w:autoSpaceDN w:val="0"/>
        <w:adjustRightInd w:val="0"/>
        <w:spacing w:line="360" w:lineRule="auto"/>
        <w:ind w:left="426" w:right="29"/>
        <w:jc w:val="both"/>
        <w:rPr>
          <w:color w:val="000000"/>
          <w:spacing w:val="5"/>
        </w:rPr>
      </w:pPr>
      <w:r w:rsidRPr="00F65CC1">
        <w:rPr>
          <w:color w:val="000000"/>
          <w:spacing w:val="5"/>
          <w:lang w:val="uk-UA"/>
        </w:rPr>
        <w:t>3. Охарактеризуйте способи передачі компонентів, які є невідомими для культури, що перекладає.</w:t>
      </w:r>
      <w:r w:rsidRPr="00F65CC1">
        <w:rPr>
          <w:bCs/>
          <w:iCs/>
          <w:color w:val="000000"/>
          <w:spacing w:val="-3"/>
        </w:rPr>
        <w:t xml:space="preserve">        </w:t>
      </w:r>
    </w:p>
    <w:p w:rsidR="00582A3E" w:rsidRPr="00F65CC1" w:rsidRDefault="00582A3E" w:rsidP="00101599">
      <w:pPr>
        <w:widowControl w:val="0"/>
        <w:shd w:val="clear" w:color="auto" w:fill="FFFFFF"/>
        <w:autoSpaceDE w:val="0"/>
        <w:autoSpaceDN w:val="0"/>
        <w:adjustRightInd w:val="0"/>
        <w:spacing w:line="360" w:lineRule="auto"/>
        <w:ind w:left="426" w:right="29"/>
        <w:jc w:val="both"/>
        <w:rPr>
          <w:i/>
          <w:color w:val="000000"/>
          <w:spacing w:val="5"/>
          <w:lang w:val="uk-UA"/>
        </w:rPr>
      </w:pPr>
      <w:r w:rsidRPr="00F65CC1">
        <w:rPr>
          <w:bCs/>
          <w:iCs/>
          <w:color w:val="000000"/>
          <w:spacing w:val="-2"/>
          <w:lang w:val="uk-UA"/>
        </w:rPr>
        <w:t xml:space="preserve">4. Проаналізуйте та виконайте письмово наступні вправи: 1-6 </w:t>
      </w:r>
      <w:r w:rsidRPr="00F65CC1">
        <w:rPr>
          <w:bCs/>
          <w:i/>
          <w:iCs/>
          <w:color w:val="000000"/>
          <w:spacing w:val="-2"/>
          <w:lang w:val="uk-UA"/>
        </w:rPr>
        <w:t>до лекції 12.</w:t>
      </w:r>
    </w:p>
    <w:p w:rsidR="00582A3E" w:rsidRPr="00F65CC1" w:rsidRDefault="00582A3E" w:rsidP="00101599">
      <w:pPr>
        <w:shd w:val="clear" w:color="auto" w:fill="FFFFFF"/>
        <w:spacing w:before="278" w:line="360" w:lineRule="auto"/>
        <w:ind w:right="1531"/>
        <w:rPr>
          <w:b/>
          <w:bCs/>
          <w:iCs/>
          <w:color w:val="000000"/>
          <w:spacing w:val="-3"/>
          <w:lang w:val="uk-UA"/>
        </w:rPr>
      </w:pPr>
      <w:r w:rsidRPr="00F65CC1">
        <w:rPr>
          <w:b/>
          <w:bCs/>
          <w:iCs/>
          <w:color w:val="000000"/>
          <w:spacing w:val="-3"/>
          <w:lang w:val="uk-UA"/>
        </w:rPr>
        <w:t>ЛІТЕРАТУРА:</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B36074" w:rsidRPr="00F65CC1" w:rsidRDefault="00B36074" w:rsidP="00B36074">
      <w:pPr>
        <w:spacing w:line="360" w:lineRule="auto"/>
        <w:ind w:left="360"/>
        <w:jc w:val="both"/>
        <w:rPr>
          <w:bCs/>
          <w:lang w:val="uk-UA"/>
        </w:rPr>
      </w:pPr>
      <w:r w:rsidRPr="00F65CC1">
        <w:rPr>
          <w:bCs/>
          <w:lang w:val="uk-UA"/>
        </w:rPr>
        <w:t>2. Мірам Г.Е., Дейнеко В.В. Основи перекладу. К: Ніка-Центр, 2002. 237 с.</w:t>
      </w:r>
    </w:p>
    <w:p w:rsidR="00B36074" w:rsidRPr="00F65CC1" w:rsidRDefault="00B36074" w:rsidP="00B36074">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B36074" w:rsidRPr="00F65CC1" w:rsidRDefault="00B36074" w:rsidP="00B36074">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582A3E" w:rsidRPr="00F65CC1" w:rsidRDefault="00582A3E" w:rsidP="00582A3E">
      <w:pPr>
        <w:spacing w:line="360" w:lineRule="auto"/>
        <w:rPr>
          <w:b/>
          <w:lang w:val="uk-UA"/>
        </w:rPr>
      </w:pPr>
      <w:r w:rsidRPr="00F65CC1">
        <w:rPr>
          <w:b/>
          <w:lang w:val="uk-UA"/>
        </w:rPr>
        <w:t xml:space="preserve">         </w:t>
      </w:r>
    </w:p>
    <w:p w:rsidR="00582A3E" w:rsidRPr="00F65CC1" w:rsidRDefault="00101599" w:rsidP="00101599">
      <w:pPr>
        <w:spacing w:line="360" w:lineRule="auto"/>
        <w:rPr>
          <w:u w:val="single"/>
          <w:lang w:val="uk-UA"/>
        </w:rPr>
      </w:pPr>
      <w:r>
        <w:rPr>
          <w:b/>
          <w:lang w:val="uk-UA"/>
        </w:rPr>
        <w:t xml:space="preserve"> </w:t>
      </w:r>
      <w:r w:rsidR="008E6FFE" w:rsidRPr="00F65CC1">
        <w:rPr>
          <w:b/>
          <w:lang w:val="uk-UA"/>
        </w:rPr>
        <w:t>Заняття</w:t>
      </w:r>
      <w:r w:rsidR="00582A3E" w:rsidRPr="00F65CC1">
        <w:rPr>
          <w:b/>
          <w:lang w:val="uk-UA"/>
        </w:rPr>
        <w:t xml:space="preserve"> 13. Семантичні розбіжності між різними мовами.</w:t>
      </w:r>
    </w:p>
    <w:p w:rsidR="00582A3E" w:rsidRPr="00F65CC1" w:rsidRDefault="00582A3E" w:rsidP="008E5E8F">
      <w:pPr>
        <w:pStyle w:val="a3"/>
        <w:numPr>
          <w:ilvl w:val="0"/>
          <w:numId w:val="20"/>
        </w:numPr>
        <w:spacing w:line="360" w:lineRule="auto"/>
        <w:ind w:left="284" w:firstLine="0"/>
        <w:rPr>
          <w:lang w:val="uk-UA"/>
        </w:rPr>
      </w:pPr>
      <w:r w:rsidRPr="00F65CC1">
        <w:rPr>
          <w:lang w:val="uk-UA"/>
        </w:rPr>
        <w:t>Суть денотативного та емотивного значень у лексичних одиницях.</w:t>
      </w:r>
    </w:p>
    <w:p w:rsidR="00582A3E" w:rsidRPr="00F65CC1" w:rsidRDefault="00582A3E" w:rsidP="008E5E8F">
      <w:pPr>
        <w:pStyle w:val="a3"/>
        <w:numPr>
          <w:ilvl w:val="0"/>
          <w:numId w:val="20"/>
        </w:numPr>
        <w:spacing w:line="360" w:lineRule="auto"/>
        <w:ind w:left="284" w:firstLine="0"/>
        <w:rPr>
          <w:lang w:val="uk-UA"/>
        </w:rPr>
      </w:pPr>
      <w:r w:rsidRPr="00F65CC1">
        <w:rPr>
          <w:lang w:val="uk-UA"/>
        </w:rPr>
        <w:t>Дивергенції в семантичних структурах різних мов (англійської та української).</w:t>
      </w:r>
    </w:p>
    <w:p w:rsidR="00582A3E" w:rsidRPr="00F65CC1" w:rsidRDefault="00582A3E" w:rsidP="008E5E8F">
      <w:pPr>
        <w:pStyle w:val="a3"/>
        <w:numPr>
          <w:ilvl w:val="0"/>
          <w:numId w:val="20"/>
        </w:numPr>
        <w:spacing w:line="360" w:lineRule="auto"/>
        <w:ind w:left="284" w:firstLine="0"/>
        <w:rPr>
          <w:lang w:val="uk-UA"/>
        </w:rPr>
      </w:pPr>
      <w:r w:rsidRPr="00F65CC1">
        <w:rPr>
          <w:lang w:val="uk-UA"/>
        </w:rPr>
        <w:t>Прийоми перекладу антропонімів.</w:t>
      </w:r>
    </w:p>
    <w:p w:rsidR="00582A3E" w:rsidRPr="00F65CC1" w:rsidRDefault="00582A3E" w:rsidP="008E5E8F">
      <w:pPr>
        <w:pStyle w:val="a3"/>
        <w:numPr>
          <w:ilvl w:val="0"/>
          <w:numId w:val="20"/>
        </w:numPr>
        <w:spacing w:line="360" w:lineRule="auto"/>
        <w:ind w:left="284" w:firstLine="0"/>
        <w:rPr>
          <w:lang w:val="uk-UA"/>
        </w:rPr>
      </w:pPr>
      <w:r w:rsidRPr="00F65CC1">
        <w:rPr>
          <w:lang w:val="uk-UA"/>
        </w:rPr>
        <w:t>Особливості перекладу термінів.</w:t>
      </w:r>
    </w:p>
    <w:p w:rsidR="00582A3E" w:rsidRPr="00F65CC1" w:rsidRDefault="00582A3E" w:rsidP="00101599">
      <w:pPr>
        <w:shd w:val="clear" w:color="auto" w:fill="FFFFFF"/>
        <w:spacing w:before="278" w:line="360" w:lineRule="auto"/>
        <w:ind w:left="284" w:right="1531"/>
        <w:rPr>
          <w:b/>
          <w:bCs/>
          <w:iCs/>
          <w:color w:val="000000"/>
          <w:spacing w:val="-3"/>
          <w:lang w:val="uk-UA"/>
        </w:rPr>
      </w:pPr>
      <w:r w:rsidRPr="00F65CC1">
        <w:rPr>
          <w:b/>
          <w:bCs/>
          <w:iCs/>
          <w:color w:val="000000"/>
          <w:spacing w:val="-3"/>
          <w:lang w:val="uk-UA"/>
        </w:rPr>
        <w:t>ЛІТЕРАТУРА:</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251D57" w:rsidRPr="00F65CC1" w:rsidRDefault="00251D57" w:rsidP="00251D57">
      <w:pPr>
        <w:spacing w:line="360" w:lineRule="auto"/>
        <w:ind w:left="360"/>
        <w:jc w:val="both"/>
        <w:rPr>
          <w:bCs/>
          <w:lang w:val="uk-UA"/>
        </w:rPr>
      </w:pPr>
      <w:r w:rsidRPr="00F65CC1">
        <w:rPr>
          <w:bCs/>
          <w:lang w:val="uk-UA"/>
        </w:rPr>
        <w:t>2. Мірам Г.Е., Дейнеко В.В. Основи перекладу. К: Ніка-Центр, 2002. 237 с.</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582A3E" w:rsidRPr="008E5E8F" w:rsidRDefault="00251D57" w:rsidP="008E5E8F">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r w:rsidR="008E6FFE" w:rsidRPr="00F65CC1">
        <w:rPr>
          <w:b/>
          <w:lang w:val="uk-UA"/>
        </w:rPr>
        <w:lastRenderedPageBreak/>
        <w:t>Заняття</w:t>
      </w:r>
      <w:r w:rsidR="00582A3E" w:rsidRPr="00F65CC1">
        <w:rPr>
          <w:b/>
          <w:lang w:val="uk-UA"/>
        </w:rPr>
        <w:t xml:space="preserve"> 14. Переклад полісемантичних, псевдо-інтернаціональних та безеквівалентних слів.</w:t>
      </w:r>
    </w:p>
    <w:p w:rsidR="00582A3E" w:rsidRPr="00F65CC1" w:rsidRDefault="00582A3E" w:rsidP="00582A3E">
      <w:pPr>
        <w:spacing w:line="360" w:lineRule="auto"/>
        <w:rPr>
          <w:lang w:val="uk-UA"/>
        </w:rPr>
      </w:pPr>
      <w:r w:rsidRPr="00F65CC1">
        <w:rPr>
          <w:lang w:val="uk-UA"/>
        </w:rPr>
        <w:t xml:space="preserve">                1. Способи перекладу полісемантичних слів.</w:t>
      </w:r>
    </w:p>
    <w:p w:rsidR="00582A3E" w:rsidRPr="00F65CC1" w:rsidRDefault="00582A3E" w:rsidP="00582A3E">
      <w:pPr>
        <w:spacing w:line="360" w:lineRule="auto"/>
        <w:rPr>
          <w:lang w:val="uk-UA"/>
        </w:rPr>
      </w:pPr>
      <w:r w:rsidRPr="00F65CC1">
        <w:rPr>
          <w:lang w:val="uk-UA"/>
        </w:rPr>
        <w:t xml:space="preserve">                 2. Прийоми перекладу псевдо-інтернаціональних слів.</w:t>
      </w:r>
    </w:p>
    <w:p w:rsidR="00582A3E" w:rsidRPr="00F65CC1" w:rsidRDefault="00582A3E" w:rsidP="00582A3E">
      <w:pPr>
        <w:spacing w:line="360" w:lineRule="auto"/>
        <w:rPr>
          <w:lang w:val="uk-UA"/>
        </w:rPr>
      </w:pPr>
      <w:r w:rsidRPr="00F65CC1">
        <w:rPr>
          <w:lang w:val="uk-UA"/>
        </w:rPr>
        <w:t xml:space="preserve">                  3. Особливості перекладу контекстуальних значень.</w:t>
      </w:r>
    </w:p>
    <w:p w:rsidR="00582A3E" w:rsidRPr="00F65CC1" w:rsidRDefault="008E5E8F" w:rsidP="00582A3E">
      <w:pPr>
        <w:spacing w:line="360" w:lineRule="auto"/>
        <w:rPr>
          <w:lang w:val="uk-UA"/>
        </w:rPr>
      </w:pPr>
      <w:r>
        <w:rPr>
          <w:lang w:val="uk-UA"/>
        </w:rPr>
        <w:t xml:space="preserve">       </w:t>
      </w:r>
      <w:r w:rsidR="00582A3E" w:rsidRPr="00F65CC1">
        <w:rPr>
          <w:b/>
          <w:bCs/>
          <w:iCs/>
          <w:color w:val="000000"/>
          <w:spacing w:val="-3"/>
          <w:lang w:val="uk-UA"/>
        </w:rPr>
        <w:t>ЛІТЕРАТУРА:</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251D57" w:rsidRPr="00F65CC1" w:rsidRDefault="00251D57" w:rsidP="00251D57">
      <w:pPr>
        <w:spacing w:line="360" w:lineRule="auto"/>
        <w:ind w:left="360"/>
        <w:jc w:val="both"/>
        <w:rPr>
          <w:bCs/>
          <w:lang w:val="uk-UA"/>
        </w:rPr>
      </w:pPr>
      <w:r w:rsidRPr="00F65CC1">
        <w:rPr>
          <w:bCs/>
          <w:lang w:val="uk-UA"/>
        </w:rPr>
        <w:t>2. Мірам Г.Е., Дейнеко В.В. Основи перекладу. К: Ніка-Центр, 2002. 237 с.</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251D57" w:rsidRPr="00F65CC1" w:rsidRDefault="00251D57" w:rsidP="00251D57">
      <w:pPr>
        <w:spacing w:line="360" w:lineRule="auto"/>
        <w:ind w:left="360"/>
        <w:jc w:val="both"/>
        <w:rPr>
          <w:color w:val="000000"/>
          <w:spacing w:val="4"/>
          <w:lang w:val="uk-UA"/>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lang w:val="uk-UA"/>
        </w:rPr>
        <w:t xml:space="preserve"> </w:t>
      </w:r>
    </w:p>
    <w:p w:rsidR="00582A3E" w:rsidRPr="00B1496C" w:rsidRDefault="00582A3E" w:rsidP="00582A3E">
      <w:pPr>
        <w:spacing w:line="360" w:lineRule="auto"/>
        <w:rPr>
          <w:b/>
          <w:lang w:val="uk-UA"/>
        </w:rPr>
      </w:pPr>
    </w:p>
    <w:p w:rsidR="00582A3E" w:rsidRPr="00F65CC1" w:rsidRDefault="008E5E8F" w:rsidP="00582A3E">
      <w:pPr>
        <w:spacing w:line="360" w:lineRule="auto"/>
        <w:jc w:val="center"/>
        <w:rPr>
          <w:b/>
          <w:lang w:val="uk-UA"/>
        </w:rPr>
      </w:pPr>
      <w:r>
        <w:rPr>
          <w:b/>
          <w:lang w:val="uk-UA"/>
        </w:rPr>
        <w:t xml:space="preserve">   </w:t>
      </w:r>
      <w:r w:rsidR="008E6FFE" w:rsidRPr="00F65CC1">
        <w:rPr>
          <w:b/>
          <w:lang w:val="uk-UA"/>
        </w:rPr>
        <w:t>Заняття</w:t>
      </w:r>
      <w:r w:rsidR="00582A3E" w:rsidRPr="00F65CC1">
        <w:rPr>
          <w:b/>
          <w:lang w:val="uk-UA"/>
        </w:rPr>
        <w:t xml:space="preserve"> 15. Соціологічні варіації англійської мови та їх віддзеркалення в перекладі.</w:t>
      </w:r>
    </w:p>
    <w:p w:rsidR="00582A3E" w:rsidRPr="00F65CC1" w:rsidRDefault="00582A3E" w:rsidP="008E5E8F">
      <w:pPr>
        <w:pStyle w:val="a3"/>
        <w:numPr>
          <w:ilvl w:val="0"/>
          <w:numId w:val="21"/>
        </w:numPr>
        <w:spacing w:line="360" w:lineRule="auto"/>
        <w:ind w:left="426" w:firstLine="0"/>
        <w:rPr>
          <w:lang w:val="uk-UA"/>
        </w:rPr>
      </w:pPr>
      <w:r w:rsidRPr="00F65CC1">
        <w:rPr>
          <w:lang w:val="uk-UA"/>
        </w:rPr>
        <w:t>Соціологічні варіації англійської мови як соціорегіональні підсистеми.</w:t>
      </w:r>
    </w:p>
    <w:p w:rsidR="00582A3E" w:rsidRPr="00F65CC1" w:rsidRDefault="00582A3E" w:rsidP="008E5E8F">
      <w:pPr>
        <w:pStyle w:val="a3"/>
        <w:numPr>
          <w:ilvl w:val="0"/>
          <w:numId w:val="21"/>
        </w:numPr>
        <w:spacing w:line="360" w:lineRule="auto"/>
        <w:ind w:left="426" w:firstLine="0"/>
        <w:rPr>
          <w:lang w:val="uk-UA"/>
        </w:rPr>
      </w:pPr>
      <w:r w:rsidRPr="00F65CC1">
        <w:rPr>
          <w:lang w:val="uk-UA"/>
        </w:rPr>
        <w:t>Британська та американська англійська як дві основні варіації стандартної англійської мови</w:t>
      </w:r>
    </w:p>
    <w:p w:rsidR="00582A3E" w:rsidRPr="00F65CC1" w:rsidRDefault="00582A3E" w:rsidP="008E5E8F">
      <w:pPr>
        <w:pStyle w:val="a3"/>
        <w:numPr>
          <w:ilvl w:val="0"/>
          <w:numId w:val="21"/>
        </w:numPr>
        <w:spacing w:line="360" w:lineRule="auto"/>
        <w:ind w:left="426" w:firstLine="0"/>
        <w:rPr>
          <w:lang w:val="uk-UA"/>
        </w:rPr>
      </w:pPr>
      <w:r w:rsidRPr="00F65CC1">
        <w:rPr>
          <w:lang w:val="uk-UA"/>
        </w:rPr>
        <w:t>Основні чинники, які впливають на вибір лінгвістичних варіантів.</w:t>
      </w:r>
    </w:p>
    <w:p w:rsidR="00582A3E" w:rsidRPr="00F65CC1" w:rsidRDefault="00582A3E" w:rsidP="00582A3E">
      <w:pPr>
        <w:shd w:val="clear" w:color="auto" w:fill="FFFFFF"/>
        <w:spacing w:before="278" w:line="360" w:lineRule="auto"/>
        <w:ind w:right="1531"/>
        <w:rPr>
          <w:b/>
          <w:bCs/>
          <w:iCs/>
          <w:color w:val="000000"/>
          <w:spacing w:val="-3"/>
          <w:lang w:val="uk-UA"/>
        </w:rPr>
      </w:pPr>
      <w:r w:rsidRPr="00F65CC1">
        <w:rPr>
          <w:b/>
          <w:lang w:val="uk-UA"/>
        </w:rPr>
        <w:t xml:space="preserve">       </w:t>
      </w:r>
      <w:r w:rsidRPr="00F65CC1">
        <w:rPr>
          <w:b/>
          <w:bCs/>
          <w:iCs/>
          <w:color w:val="000000"/>
          <w:spacing w:val="-3"/>
          <w:lang w:val="uk-UA"/>
        </w:rPr>
        <w:t>ЛІТЕРАТУРА:</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1. </w:t>
      </w:r>
      <w:proofErr w:type="spellStart"/>
      <w:r w:rsidRPr="00F65CC1">
        <w:rPr>
          <w:color w:val="444444"/>
          <w:lang w:val="uk-UA"/>
        </w:rPr>
        <w:t>Корунець</w:t>
      </w:r>
      <w:proofErr w:type="spellEnd"/>
      <w:r w:rsidRPr="00F65CC1">
        <w:rPr>
          <w:color w:val="444444"/>
          <w:lang w:val="uk-UA"/>
        </w:rPr>
        <w:t xml:space="preserve"> I.В. Вступ до перекладознавства: Підручник. Вінниця: Нова книга, 2004. 480 с.</w:t>
      </w:r>
    </w:p>
    <w:p w:rsidR="00251D57" w:rsidRPr="00F65CC1" w:rsidRDefault="00251D57" w:rsidP="00251D57">
      <w:pPr>
        <w:spacing w:line="360" w:lineRule="auto"/>
        <w:ind w:left="360"/>
        <w:jc w:val="both"/>
        <w:rPr>
          <w:bCs/>
          <w:lang w:val="uk-UA"/>
        </w:rPr>
      </w:pPr>
      <w:r w:rsidRPr="00F65CC1">
        <w:rPr>
          <w:bCs/>
          <w:lang w:val="uk-UA"/>
        </w:rPr>
        <w:t>2. Мірам Г.Е., Дейнеко В.В. Основи перекладу. К: Ніка-Центр, 2002. 237 с.</w:t>
      </w:r>
    </w:p>
    <w:p w:rsidR="00251D57" w:rsidRPr="00F65CC1" w:rsidRDefault="00251D57" w:rsidP="00251D57">
      <w:pPr>
        <w:pStyle w:val="a4"/>
        <w:shd w:val="clear" w:color="auto" w:fill="FFFFFF"/>
        <w:spacing w:before="0" w:beforeAutospacing="0" w:after="0" w:afterAutospacing="0" w:line="360" w:lineRule="auto"/>
        <w:ind w:left="360"/>
        <w:jc w:val="both"/>
        <w:rPr>
          <w:color w:val="444444"/>
          <w:lang w:val="uk-UA"/>
        </w:rPr>
      </w:pPr>
      <w:r w:rsidRPr="00F65CC1">
        <w:rPr>
          <w:color w:val="444444"/>
          <w:lang w:val="uk-UA"/>
        </w:rPr>
        <w:t xml:space="preserve">3. </w:t>
      </w:r>
      <w:proofErr w:type="spellStart"/>
      <w:r w:rsidRPr="00F65CC1">
        <w:rPr>
          <w:color w:val="444444"/>
          <w:lang w:val="uk-UA"/>
        </w:rPr>
        <w:t>Корунець</w:t>
      </w:r>
      <w:proofErr w:type="spellEnd"/>
      <w:r w:rsidRPr="00F65CC1">
        <w:rPr>
          <w:color w:val="444444"/>
          <w:lang w:val="uk-UA"/>
        </w:rPr>
        <w:t xml:space="preserve"> І.В. Порівняльна типологія англійської та української мов. Навчальний посібник. Вінниця: НОВА КНИГА, 2004. 464 с.</w:t>
      </w:r>
    </w:p>
    <w:p w:rsidR="00251D57" w:rsidRPr="00F65CC1" w:rsidRDefault="00251D57" w:rsidP="00251D57">
      <w:pPr>
        <w:spacing w:line="360" w:lineRule="auto"/>
        <w:ind w:left="360"/>
        <w:jc w:val="both"/>
        <w:rPr>
          <w:color w:val="000000"/>
          <w:spacing w:val="4"/>
        </w:rPr>
      </w:pPr>
      <w:r w:rsidRPr="00F65CC1">
        <w:rPr>
          <w:bCs/>
          <w:lang w:val="uk-UA"/>
        </w:rPr>
        <w:t xml:space="preserve">4. Нестеренко Н.М., Лисенко К.В. </w:t>
      </w:r>
      <w:r w:rsidRPr="00F65CC1">
        <w:rPr>
          <w:bCs/>
          <w:lang w:val="en-US"/>
        </w:rPr>
        <w:t>A</w:t>
      </w:r>
      <w:r w:rsidRPr="00F65CC1">
        <w:rPr>
          <w:bCs/>
          <w:lang w:val="uk-UA"/>
        </w:rPr>
        <w:t xml:space="preserve"> </w:t>
      </w:r>
      <w:r w:rsidRPr="00F65CC1">
        <w:rPr>
          <w:bCs/>
          <w:lang w:val="en-US"/>
        </w:rPr>
        <w:t>Course</w:t>
      </w:r>
      <w:r w:rsidRPr="00F65CC1">
        <w:rPr>
          <w:bCs/>
          <w:lang w:val="uk-UA"/>
        </w:rPr>
        <w:t xml:space="preserve"> </w:t>
      </w:r>
      <w:r w:rsidRPr="00F65CC1">
        <w:rPr>
          <w:bCs/>
          <w:lang w:val="en-US"/>
        </w:rPr>
        <w:t>in</w:t>
      </w:r>
      <w:r w:rsidRPr="00F65CC1">
        <w:rPr>
          <w:bCs/>
          <w:lang w:val="uk-UA"/>
        </w:rPr>
        <w:t xml:space="preserve"> </w:t>
      </w:r>
      <w:r w:rsidRPr="00F65CC1">
        <w:rPr>
          <w:bCs/>
          <w:lang w:val="en-US"/>
        </w:rPr>
        <w:t>Interpreting</w:t>
      </w:r>
      <w:r w:rsidRPr="00F65CC1">
        <w:rPr>
          <w:bCs/>
          <w:lang w:val="uk-UA"/>
        </w:rPr>
        <w:t xml:space="preserve"> </w:t>
      </w:r>
      <w:r w:rsidRPr="00F65CC1">
        <w:rPr>
          <w:bCs/>
          <w:lang w:val="en-US"/>
        </w:rPr>
        <w:t>and</w:t>
      </w:r>
      <w:r w:rsidRPr="00F65CC1">
        <w:rPr>
          <w:bCs/>
          <w:lang w:val="uk-UA"/>
        </w:rPr>
        <w:t xml:space="preserve"> </w:t>
      </w:r>
      <w:r w:rsidRPr="00F65CC1">
        <w:rPr>
          <w:bCs/>
          <w:lang w:val="en-US"/>
        </w:rPr>
        <w:t>Translation</w:t>
      </w:r>
      <w:r w:rsidRPr="00F65CC1">
        <w:rPr>
          <w:bCs/>
          <w:lang w:val="uk-UA"/>
        </w:rPr>
        <w:t>. Посібник для студентів та викладачів вищих навчальних закладів. Вінниця: Нова книга, 2004. 240 с.</w:t>
      </w:r>
      <w:r w:rsidRPr="00F65CC1">
        <w:rPr>
          <w:color w:val="000000"/>
          <w:spacing w:val="4"/>
        </w:rPr>
        <w:t xml:space="preserve"> </w:t>
      </w:r>
    </w:p>
    <w:p w:rsidR="00681598" w:rsidRPr="00F65CC1" w:rsidRDefault="00681598">
      <w:pPr>
        <w:ind w:left="1077"/>
        <w:jc w:val="both"/>
        <w:rPr>
          <w:b/>
          <w:color w:val="000000"/>
          <w:lang w:val="uk-UA"/>
        </w:rPr>
      </w:pPr>
      <w:r w:rsidRPr="00F65CC1">
        <w:rPr>
          <w:b/>
          <w:color w:val="000000"/>
        </w:rPr>
        <w:br w:type="page"/>
      </w:r>
    </w:p>
    <w:p w:rsidR="00681598" w:rsidRDefault="00681598" w:rsidP="00681598">
      <w:pPr>
        <w:pStyle w:val="normal"/>
        <w:pBdr>
          <w:top w:val="nil"/>
          <w:left w:val="nil"/>
          <w:bottom w:val="nil"/>
          <w:right w:val="nil"/>
          <w:between w:val="nil"/>
        </w:pBdr>
        <w:ind w:left="720"/>
        <w:rPr>
          <w:rFonts w:ascii="Times New Roman" w:eastAsia="Times New Roman" w:hAnsi="Times New Roman" w:cs="Times New Roman"/>
          <w:b/>
          <w:color w:val="000000"/>
          <w:sz w:val="24"/>
          <w:szCs w:val="24"/>
        </w:rPr>
      </w:pPr>
      <w:r w:rsidRPr="007B1EB3">
        <w:rPr>
          <w:rFonts w:ascii="Times New Roman" w:eastAsia="Times New Roman" w:hAnsi="Times New Roman" w:cs="Times New Roman"/>
          <w:b/>
          <w:color w:val="000000"/>
          <w:sz w:val="24"/>
          <w:szCs w:val="24"/>
        </w:rPr>
        <w:lastRenderedPageBreak/>
        <w:t>Критерії оцінювання відповіді на заліку (усна форма контролю)</w:t>
      </w:r>
    </w:p>
    <w:p w:rsidR="00681598" w:rsidRPr="007B1EB3" w:rsidRDefault="00681598" w:rsidP="00681598">
      <w:pPr>
        <w:pStyle w:val="normal"/>
        <w:pBdr>
          <w:top w:val="nil"/>
          <w:left w:val="nil"/>
          <w:bottom w:val="nil"/>
          <w:right w:val="nil"/>
          <w:between w:val="nil"/>
        </w:pBdr>
        <w:ind w:left="720"/>
        <w:rPr>
          <w:rFonts w:ascii="Times New Roman" w:eastAsia="Times New Roman" w:hAnsi="Times New Roman" w:cs="Times New Roman"/>
          <w:color w:val="000000"/>
          <w:sz w:val="24"/>
          <w:szCs w:val="24"/>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681598" w:rsidRPr="00AA7413" w:rsidTr="00431A5A">
        <w:tc>
          <w:tcPr>
            <w:tcW w:w="1962" w:type="dxa"/>
          </w:tcPr>
          <w:p w:rsidR="00681598" w:rsidRPr="00AA7413" w:rsidRDefault="00681598" w:rsidP="00431A5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А (відмінно) </w:t>
            </w:r>
          </w:p>
          <w:p w:rsidR="00681598" w:rsidRPr="00AA7413" w:rsidRDefault="00681598" w:rsidP="00431A5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90-100 </w:t>
            </w:r>
          </w:p>
          <w:p w:rsidR="00681598" w:rsidRPr="00AA7413" w:rsidRDefault="00681598" w:rsidP="00431A5A">
            <w:pPr>
              <w:pStyle w:val="normal"/>
              <w:pBdr>
                <w:top w:val="nil"/>
                <w:left w:val="nil"/>
                <w:bottom w:val="nil"/>
                <w:right w:val="nil"/>
                <w:between w:val="nil"/>
              </w:pBdr>
              <w:spacing w:after="120"/>
              <w:ind w:right="-288"/>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балів </w:t>
            </w:r>
          </w:p>
        </w:tc>
        <w:tc>
          <w:tcPr>
            <w:tcW w:w="7642" w:type="dxa"/>
          </w:tcPr>
          <w:p w:rsidR="00681598" w:rsidRPr="00C036F8" w:rsidRDefault="00681598" w:rsidP="00431A5A">
            <w:pPr>
              <w:ind w:left="-47" w:hanging="57"/>
              <w:rPr>
                <w:lang w:val="uk-UA"/>
              </w:rPr>
            </w:pPr>
            <w:r w:rsidRPr="00C036F8">
              <w:rPr>
                <w:lang w:val="uk-UA"/>
              </w:rPr>
              <w:t xml:space="preserve">Студент має глибокі міцні і системні знання про способи </w:t>
            </w:r>
            <w:r>
              <w:rPr>
                <w:lang w:val="uk-UA"/>
              </w:rPr>
              <w:t xml:space="preserve">оцінювання та </w:t>
            </w:r>
            <w:r w:rsidRPr="00C036F8">
              <w:rPr>
                <w:lang w:val="uk-UA"/>
              </w:rPr>
              <w:t>членування тексту в процесі визначення способу перекладу та основних напрямків перетворення</w:t>
            </w:r>
            <w:r>
              <w:rPr>
                <w:lang w:val="uk-UA"/>
              </w:rPr>
              <w:t xml:space="preserve"> </w:t>
            </w:r>
            <w:r w:rsidRPr="00C036F8">
              <w:rPr>
                <w:lang w:val="uk-UA"/>
              </w:rPr>
              <w:t xml:space="preserve">тексту, може чітко сформулювати дефініції, вільно володіє понятійним апаратом, знає основні проблеми навчальної </w:t>
            </w:r>
          </w:p>
          <w:p w:rsidR="00681598" w:rsidRPr="00C036F8" w:rsidRDefault="00681598" w:rsidP="00431A5A">
            <w:pPr>
              <w:ind w:left="-47" w:hanging="57"/>
              <w:rPr>
                <w:lang w:val="uk-UA"/>
              </w:rPr>
            </w:pPr>
            <w:r w:rsidRPr="00C036F8">
              <w:rPr>
                <w:lang w:val="uk-UA"/>
              </w:rPr>
              <w:t>дисципліни, її мету та завдання. Вміє творчо використовувати знання на практиці під час виконання усного або письмового перекладу з урахуванням конкретних умов. Володіє основними методами, формами та способами перекладу з англійської мови на рідну та з рідної на англійську.</w:t>
            </w:r>
          </w:p>
        </w:tc>
      </w:tr>
      <w:tr w:rsidR="00681598" w:rsidRPr="00C036F8"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В (добре)</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82-89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 балів</w:t>
            </w:r>
          </w:p>
        </w:tc>
        <w:tc>
          <w:tcPr>
            <w:tcW w:w="7642" w:type="dxa"/>
          </w:tcPr>
          <w:p w:rsidR="00681598" w:rsidRPr="00C036F8" w:rsidRDefault="00681598" w:rsidP="00431A5A">
            <w:pPr>
              <w:ind w:left="-47"/>
              <w:rPr>
                <w:lang w:val="uk-UA"/>
              </w:rPr>
            </w:pPr>
            <w:r w:rsidRPr="00C036F8">
              <w:rPr>
                <w:lang w:val="uk-UA"/>
              </w:rPr>
              <w:t xml:space="preserve">Студент має міцні ґрунтовні знання, виконує двобічний </w:t>
            </w:r>
          </w:p>
          <w:p w:rsidR="00681598" w:rsidRPr="00C036F8" w:rsidRDefault="00681598" w:rsidP="00431A5A">
            <w:pPr>
              <w:ind w:left="-47"/>
              <w:rPr>
                <w:lang w:val="uk-UA"/>
              </w:rPr>
            </w:pPr>
            <w:r w:rsidRPr="00C036F8">
              <w:rPr>
                <w:lang w:val="uk-UA"/>
              </w:rPr>
              <w:t>переклад практично без помилок, але може допустити неточності  в формулюванні, незначні стилістичні та синтаксичні помилки в кінцевому варіанті перекладу.</w:t>
            </w:r>
          </w:p>
        </w:tc>
      </w:tr>
      <w:tr w:rsidR="00681598" w:rsidRPr="00C036F8"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С  (добре)</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74-81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681598" w:rsidRPr="00C036F8" w:rsidRDefault="00681598" w:rsidP="00431A5A">
            <w:pPr>
              <w:ind w:left="-47"/>
              <w:rPr>
                <w:lang w:val="uk-UA"/>
              </w:rPr>
            </w:pPr>
            <w:r w:rsidRPr="00C036F8">
              <w:rPr>
                <w:lang w:val="uk-UA"/>
              </w:rPr>
              <w:t xml:space="preserve">Студент знає програмний матеріал повністю, має практичні </w:t>
            </w:r>
          </w:p>
          <w:p w:rsidR="00681598" w:rsidRPr="00C036F8" w:rsidRDefault="00681598" w:rsidP="00431A5A">
            <w:pPr>
              <w:ind w:left="-47"/>
              <w:rPr>
                <w:lang w:val="uk-UA"/>
              </w:rPr>
            </w:pPr>
            <w:r w:rsidRPr="00C036F8">
              <w:rPr>
                <w:lang w:val="uk-UA"/>
              </w:rPr>
              <w:t xml:space="preserve"> навички виконання усного або письмового перекладу, але не вміє самостійно визначати конкретні умови під час здійснення  перекладу.</w:t>
            </w:r>
          </w:p>
        </w:tc>
      </w:tr>
      <w:tr w:rsidR="00681598" w:rsidRPr="00AA7413"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D (задовільно)</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64-73 балів</w:t>
            </w:r>
          </w:p>
        </w:tc>
        <w:tc>
          <w:tcPr>
            <w:tcW w:w="7642" w:type="dxa"/>
          </w:tcPr>
          <w:p w:rsidR="00681598" w:rsidRPr="00C036F8" w:rsidRDefault="00681598" w:rsidP="00431A5A">
            <w:pPr>
              <w:rPr>
                <w:lang w:val="uk-UA"/>
              </w:rPr>
            </w:pPr>
            <w:r w:rsidRPr="00C036F8">
              <w:rPr>
                <w:lang w:val="uk-UA"/>
              </w:rPr>
              <w:t xml:space="preserve">Студент знає основні теми курсу, має уявлення про напрямки та концепції в перекладознавстві, але його знання </w:t>
            </w:r>
          </w:p>
          <w:p w:rsidR="00681598" w:rsidRPr="00C036F8" w:rsidRDefault="00681598" w:rsidP="00431A5A">
            <w:pPr>
              <w:rPr>
                <w:lang w:val="uk-UA"/>
              </w:rPr>
            </w:pPr>
            <w:r w:rsidRPr="00C036F8">
              <w:rPr>
                <w:lang w:val="uk-UA"/>
              </w:rPr>
              <w:t xml:space="preserve"> мають загальний характер, іноді непідкріплені прикладами.</w:t>
            </w:r>
          </w:p>
          <w:p w:rsidR="00681598" w:rsidRPr="00C036F8" w:rsidRDefault="00681598" w:rsidP="00431A5A">
            <w:pPr>
              <w:rPr>
                <w:lang w:val="uk-UA"/>
              </w:rPr>
            </w:pPr>
            <w:r w:rsidRPr="00C036F8">
              <w:rPr>
                <w:lang w:val="uk-UA"/>
              </w:rPr>
              <w:t xml:space="preserve"> Замість чіткого визначення пояснює теоретичний матеріал </w:t>
            </w:r>
          </w:p>
          <w:p w:rsidR="00681598" w:rsidRPr="00C036F8" w:rsidRDefault="00681598" w:rsidP="00431A5A">
            <w:pPr>
              <w:rPr>
                <w:lang w:val="uk-UA"/>
              </w:rPr>
            </w:pPr>
            <w:r w:rsidRPr="00C036F8">
              <w:rPr>
                <w:lang w:val="uk-UA"/>
              </w:rPr>
              <w:t xml:space="preserve"> на побутовому рівні. Має прогалини в знаннях теорії та практичних уміннях.</w:t>
            </w:r>
          </w:p>
        </w:tc>
      </w:tr>
      <w:tr w:rsidR="00681598" w:rsidRPr="00C036F8"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Е (задовільно)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60-63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балів</w:t>
            </w:r>
          </w:p>
        </w:tc>
        <w:tc>
          <w:tcPr>
            <w:tcW w:w="7642" w:type="dxa"/>
          </w:tcPr>
          <w:p w:rsidR="00681598" w:rsidRPr="00C036F8" w:rsidRDefault="00681598" w:rsidP="00431A5A">
            <w:pPr>
              <w:ind w:left="-47"/>
              <w:rPr>
                <w:lang w:val="uk-UA"/>
              </w:rPr>
            </w:pPr>
            <w:r w:rsidRPr="00C036F8">
              <w:rPr>
                <w:lang w:val="uk-UA"/>
              </w:rPr>
              <w:t xml:space="preserve">Студент знає основні методи, форми та способи перекладу з </w:t>
            </w:r>
          </w:p>
          <w:p w:rsidR="00681598" w:rsidRPr="00C036F8" w:rsidRDefault="00681598" w:rsidP="00431A5A">
            <w:pPr>
              <w:ind w:left="-47"/>
              <w:rPr>
                <w:lang w:val="uk-UA"/>
              </w:rPr>
            </w:pPr>
            <w:r w:rsidRPr="00C036F8">
              <w:rPr>
                <w:lang w:val="uk-UA"/>
              </w:rPr>
              <w:t xml:space="preserve">англійської мови на рідну та з рідної на англійську, але </w:t>
            </w:r>
          </w:p>
          <w:p w:rsidR="00681598" w:rsidRPr="00C036F8" w:rsidRDefault="00681598" w:rsidP="00431A5A">
            <w:pPr>
              <w:ind w:left="-47"/>
              <w:rPr>
                <w:lang w:val="uk-UA"/>
              </w:rPr>
            </w:pPr>
            <w:r w:rsidRPr="00C036F8">
              <w:rPr>
                <w:lang w:val="uk-UA"/>
              </w:rPr>
              <w:t xml:space="preserve">припускається граматичних, лексичних та стилістичних помилок, що значно знижує якість перекладу. Недосконало </w:t>
            </w:r>
          </w:p>
          <w:p w:rsidR="00681598" w:rsidRPr="00C036F8" w:rsidRDefault="00681598" w:rsidP="00431A5A">
            <w:pPr>
              <w:ind w:left="-47"/>
              <w:rPr>
                <w:lang w:val="uk-UA"/>
              </w:rPr>
            </w:pPr>
            <w:r w:rsidRPr="00C036F8">
              <w:rPr>
                <w:lang w:val="uk-UA"/>
              </w:rPr>
              <w:t>знає теорію.</w:t>
            </w:r>
          </w:p>
        </w:tc>
      </w:tr>
      <w:tr w:rsidR="00681598" w:rsidRPr="00AA7413"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FХ (незадовільно) з можливістю повторного складання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35-39 балів</w:t>
            </w:r>
          </w:p>
        </w:tc>
        <w:tc>
          <w:tcPr>
            <w:tcW w:w="7642" w:type="dxa"/>
          </w:tcPr>
          <w:p w:rsidR="00681598" w:rsidRPr="00C036F8" w:rsidRDefault="00681598" w:rsidP="00431A5A">
            <w:pPr>
              <w:ind w:left="-47"/>
              <w:rPr>
                <w:lang w:val="uk-UA"/>
              </w:rPr>
            </w:pPr>
            <w:r w:rsidRPr="00C036F8">
              <w:rPr>
                <w:lang w:val="uk-UA"/>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681598" w:rsidRPr="00AA7413" w:rsidTr="00431A5A">
        <w:tc>
          <w:tcPr>
            <w:tcW w:w="1962" w:type="dxa"/>
          </w:tcPr>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 xml:space="preserve">F1 (незадовільно) з обов’язковим повторним вивченням дисципліни </w:t>
            </w:r>
          </w:p>
          <w:p w:rsidR="00681598" w:rsidRPr="00AA7413" w:rsidRDefault="00681598" w:rsidP="00431A5A">
            <w:pPr>
              <w:pStyle w:val="normal"/>
              <w:pBdr>
                <w:top w:val="nil"/>
                <w:left w:val="nil"/>
                <w:bottom w:val="nil"/>
                <w:right w:val="nil"/>
                <w:between w:val="nil"/>
              </w:pBdr>
              <w:spacing w:after="120"/>
              <w:jc w:val="both"/>
              <w:rPr>
                <w:rFonts w:ascii="Times New Roman" w:eastAsia="Times New Roman" w:hAnsi="Times New Roman" w:cs="Times New Roman"/>
                <w:color w:val="000000"/>
                <w:sz w:val="24"/>
                <w:szCs w:val="24"/>
              </w:rPr>
            </w:pPr>
            <w:r w:rsidRPr="00AA7413">
              <w:rPr>
                <w:rFonts w:ascii="Times New Roman" w:eastAsia="Times New Roman" w:hAnsi="Times New Roman" w:cs="Times New Roman"/>
                <w:color w:val="000000"/>
                <w:sz w:val="24"/>
                <w:szCs w:val="24"/>
              </w:rPr>
              <w:t>1-34 балів</w:t>
            </w:r>
          </w:p>
        </w:tc>
        <w:tc>
          <w:tcPr>
            <w:tcW w:w="7642" w:type="dxa"/>
          </w:tcPr>
          <w:p w:rsidR="00681598" w:rsidRPr="00C036F8" w:rsidRDefault="00681598" w:rsidP="00431A5A">
            <w:pPr>
              <w:ind w:left="-47"/>
              <w:rPr>
                <w:lang w:val="uk-UA"/>
              </w:rPr>
            </w:pPr>
            <w:r w:rsidRPr="00C036F8">
              <w:rPr>
                <w:lang w:val="uk-UA"/>
              </w:rPr>
              <w:t>Студент повністю не знає програмного матеріалу, не працював в аудиторії з викладачем або самостійно</w:t>
            </w:r>
          </w:p>
        </w:tc>
      </w:tr>
    </w:tbl>
    <w:p w:rsidR="00681598" w:rsidRPr="00AA7413" w:rsidRDefault="00681598" w:rsidP="00681598">
      <w:pPr>
        <w:ind w:left="142"/>
        <w:rPr>
          <w:color w:val="000000"/>
          <w:spacing w:val="4"/>
          <w:lang w:val="uk-UA"/>
        </w:rPr>
      </w:pPr>
    </w:p>
    <w:p w:rsidR="00681598" w:rsidRDefault="00681598" w:rsidP="00681598">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p>
    <w:p w:rsidR="00681598" w:rsidRDefault="00681598">
      <w:pPr>
        <w:ind w:left="1077"/>
        <w:jc w:val="both"/>
        <w:rPr>
          <w:b/>
          <w:color w:val="000000"/>
          <w:sz w:val="22"/>
          <w:szCs w:val="22"/>
          <w:lang w:val="uk-UA"/>
        </w:rPr>
      </w:pPr>
      <w:r>
        <w:rPr>
          <w:b/>
          <w:color w:val="000000"/>
          <w:sz w:val="22"/>
          <w:szCs w:val="22"/>
        </w:rPr>
        <w:br w:type="page"/>
      </w:r>
    </w:p>
    <w:p w:rsidR="00681598" w:rsidRDefault="00681598" w:rsidP="00681598">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КРИТЕРІЇ ОЦІНЮВАННЯ ЗНАНЬ І ВМІНЬ СТУДЕНТІВ</w:t>
      </w:r>
    </w:p>
    <w:p w:rsidR="00681598" w:rsidRDefault="00681598" w:rsidP="00681598">
      <w:pPr>
        <w:pStyle w:val="1"/>
        <w:pBdr>
          <w:top w:val="nil"/>
          <w:left w:val="nil"/>
          <w:bottom w:val="nil"/>
          <w:right w:val="nil"/>
          <w:between w:val="nil"/>
        </w:pBdr>
        <w:spacing w:after="1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(УСНА ВІДПОВІДЬ НА ПРАКТИЧНОМУ ЗАНЯТТІ / ДОПОВІДЬ)</w:t>
      </w:r>
    </w:p>
    <w:p w:rsidR="00681598" w:rsidRDefault="00681598" w:rsidP="00681598">
      <w:pPr>
        <w:pStyle w:val="1"/>
        <w:pBdr>
          <w:top w:val="nil"/>
          <w:left w:val="nil"/>
          <w:bottom w:val="nil"/>
          <w:right w:val="nil"/>
          <w:between w:val="nil"/>
        </w:pBdr>
        <w:spacing w:after="1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681598" w:rsidRPr="00B1496C" w:rsidTr="00431A5A">
        <w:tc>
          <w:tcPr>
            <w:tcW w:w="2249" w:type="dxa"/>
          </w:tcPr>
          <w:p w:rsidR="00681598" w:rsidRDefault="00681598" w:rsidP="00431A5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681598" w:rsidRDefault="00681598" w:rsidP="00431A5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 = 2 бали</w:t>
            </w:r>
          </w:p>
        </w:tc>
        <w:tc>
          <w:tcPr>
            <w:tcW w:w="7394" w:type="dxa"/>
            <w:gridSpan w:val="4"/>
          </w:tcPr>
          <w:p w:rsidR="00681598" w:rsidRDefault="00681598" w:rsidP="00431A5A">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може порівняти погляди вітчизняних та зарубіжних науковців на окреслену проблему, проаналізувати сучасний стан розвитку; додає власне підготовлену інформацію, яку не було висвітлено на лекційному занятті, ілюструє її прикладами.</w:t>
            </w:r>
          </w:p>
        </w:tc>
      </w:tr>
      <w:tr w:rsidR="00681598" w:rsidRPr="00B1496C" w:rsidTr="00431A5A">
        <w:tc>
          <w:tcPr>
            <w:tcW w:w="2249" w:type="dxa"/>
          </w:tcPr>
          <w:p w:rsidR="00681598" w:rsidRDefault="00681598" w:rsidP="00431A5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681598" w:rsidRDefault="00681598" w:rsidP="00431A5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82-89=1,5 бали</w:t>
            </w:r>
          </w:p>
        </w:tc>
        <w:tc>
          <w:tcPr>
            <w:tcW w:w="7394" w:type="dxa"/>
            <w:gridSpan w:val="4"/>
          </w:tcPr>
          <w:p w:rsidR="00681598" w:rsidRDefault="00681598" w:rsidP="00431A5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допускає певні неточності у порівнянні поглядів вітчизняних та зарубіжних науковців на окреслену проблему; додає власне підготовлену інформацію, яку не було висвітлено на лекційному занятті, проте не ілюструє її прикладами.</w:t>
            </w:r>
          </w:p>
        </w:tc>
      </w:tr>
      <w:tr w:rsidR="00681598" w:rsidRPr="00396787"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 1 бал</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неповно, неточно висвітлює сутність проблеми; зазначає сутність термінів і дефініцій, проте припускає неточності; наводить приклади, проте нечітко володіє джерелом інформації; орієнтується в особливостях розвитку того чи іншого явища,але не може прокоментувати зміни, які відбулися у певний період розвитку перекладознавства;   не додає власне підготовлену інформацію, яку не було висвітлено на лекційному занятті.</w:t>
            </w:r>
          </w:p>
        </w:tc>
      </w:tr>
      <w:tr w:rsidR="00681598" w:rsidRPr="00C036F8"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64-73=0,5 балів</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некоректно висвітлює сутність проблеми; наводить недостатню кількість прикладів, нечітко володіє джерелом інформації; орієнтується в особливостях розвитку того чи іншого  явища, але не наводить жодних прикладів на підтвердження своїх висновків; не надає коментарів щодо стану змін, які відбулися у певний період розвитку перекладознавства; не додає власне підготовлену інформацію, яку не було висвітлено на лекційному занятті.</w:t>
            </w:r>
          </w:p>
        </w:tc>
      </w:tr>
      <w:tr w:rsidR="00681598" w:rsidRPr="00B1496C"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60-63=0,3 бали</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лише дотримується тезисів лекційного матеріалу; неактивний щодо використання термінів і дефініцій (2-3); не посилається на ілюстрації матеріалу реферованих досліджень.</w:t>
            </w:r>
          </w:p>
        </w:tc>
      </w:tr>
      <w:tr w:rsidR="00681598"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FХ (незадовільно) з можливістю повторного складання</w:t>
            </w:r>
          </w:p>
          <w:p w:rsidR="00681598" w:rsidRDefault="00681598" w:rsidP="00431A5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35-59= 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Студент не готовий висвітлити сутність питання.</w:t>
            </w:r>
          </w:p>
        </w:tc>
      </w:tr>
      <w:tr w:rsidR="00681598"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 (незадовільно) з обов’язковим повторним вивченням дисципліни</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1-34=0 балів</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готовий висвітлити сутність питання.</w:t>
            </w:r>
          </w:p>
        </w:tc>
      </w:tr>
    </w:tbl>
    <w:p w:rsidR="00681598" w:rsidRDefault="00681598" w:rsidP="00681598">
      <w:pPr>
        <w:pStyle w:val="1"/>
        <w:pBdr>
          <w:top w:val="nil"/>
          <w:left w:val="nil"/>
          <w:bottom w:val="nil"/>
          <w:right w:val="nil"/>
          <w:between w:val="nil"/>
        </w:pBdr>
        <w:spacing w:after="160"/>
        <w:rPr>
          <w:rFonts w:ascii="Times New Roman" w:eastAsia="Times New Roman" w:hAnsi="Times New Roman" w:cs="Times New Roman"/>
          <w:color w:val="000000"/>
          <w:sz w:val="22"/>
          <w:szCs w:val="22"/>
        </w:rPr>
      </w:pPr>
    </w:p>
    <w:p w:rsidR="00681598" w:rsidRDefault="00681598" w:rsidP="00681598">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КРИТЕРІЇ ОЦІНЮВАННЯ ЗНАНЬ І ВМІНЬ СТУДЕНТІВ</w:t>
      </w:r>
    </w:p>
    <w:p w:rsidR="00681598" w:rsidRDefault="00681598" w:rsidP="00681598">
      <w:pPr>
        <w:pStyle w:val="1"/>
        <w:pBdr>
          <w:top w:val="nil"/>
          <w:left w:val="nil"/>
          <w:bottom w:val="nil"/>
          <w:right w:val="nil"/>
          <w:between w:val="nil"/>
        </w:pBdr>
        <w:spacing w:after="16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(КОНСПЕКТ / ПИСЬМОВА ВІДПОВІДЬ)</w:t>
      </w:r>
    </w:p>
    <w:p w:rsidR="00681598" w:rsidRDefault="00681598" w:rsidP="00681598">
      <w:pPr>
        <w:pStyle w:val="1"/>
        <w:pBdr>
          <w:top w:val="nil"/>
          <w:left w:val="nil"/>
          <w:bottom w:val="nil"/>
          <w:right w:val="nil"/>
          <w:between w:val="nil"/>
        </w:pBdr>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шкалою ECTS</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балів за 100-бальною шкалою</w:t>
            </w:r>
          </w:p>
        </w:tc>
        <w:tc>
          <w:tcPr>
            <w:tcW w:w="3079"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Оцінка за національною шкалою</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відмінно</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добре</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restart"/>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задовільно</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FX</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можливістю повторного складання</w:t>
            </w:r>
          </w:p>
        </w:tc>
      </w:tr>
      <w:tr w:rsidR="00681598" w:rsidTr="00431A5A">
        <w:tc>
          <w:tcPr>
            <w:tcW w:w="2263" w:type="dxa"/>
            <w:gridSpan w:val="2"/>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w:t>
            </w:r>
          </w:p>
        </w:tc>
        <w:tc>
          <w:tcPr>
            <w:tcW w:w="1280"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tc>
        <w:tc>
          <w:tcPr>
            <w:tcW w:w="3079" w:type="dxa"/>
            <w:vMerge/>
            <w:vAlign w:val="center"/>
          </w:tcPr>
          <w:p w:rsidR="00681598" w:rsidRDefault="00681598" w:rsidP="00431A5A">
            <w:pPr>
              <w:pStyle w:val="1"/>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3021" w:type="dxa"/>
            <w:vAlign w:val="center"/>
          </w:tcPr>
          <w:p w:rsidR="00681598" w:rsidRDefault="00681598" w:rsidP="00431A5A">
            <w:pPr>
              <w:pStyle w:val="1"/>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незадовільно з обов’язковим повторним вивченням дисципліни</w:t>
            </w:r>
          </w:p>
        </w:tc>
      </w:tr>
      <w:tr w:rsidR="00681598" w:rsidRPr="00B32074" w:rsidTr="00431A5A">
        <w:tc>
          <w:tcPr>
            <w:tcW w:w="2249" w:type="dxa"/>
          </w:tcPr>
          <w:p w:rsidR="00681598" w:rsidRDefault="00681598" w:rsidP="00431A5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 (відмінно)</w:t>
            </w:r>
          </w:p>
          <w:p w:rsidR="00681598" w:rsidRDefault="00681598" w:rsidP="00431A5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90-100</w:t>
            </w:r>
          </w:p>
          <w:p w:rsidR="00681598" w:rsidRDefault="00681598" w:rsidP="00431A5A">
            <w:pPr>
              <w:pStyle w:val="1"/>
              <w:pBdr>
                <w:top w:val="nil"/>
                <w:left w:val="nil"/>
                <w:bottom w:val="nil"/>
                <w:right w:val="nil"/>
                <w:between w:val="nil"/>
              </w:pBdr>
              <w:ind w:right="-28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w:t>
            </w:r>
          </w:p>
        </w:tc>
        <w:tc>
          <w:tcPr>
            <w:tcW w:w="7394" w:type="dxa"/>
            <w:gridSpan w:val="4"/>
          </w:tcPr>
          <w:p w:rsidR="00681598" w:rsidRDefault="00681598" w:rsidP="00431A5A">
            <w:pPr>
              <w:pStyle w:val="1"/>
              <w:pBdr>
                <w:top w:val="nil"/>
                <w:left w:val="nil"/>
                <w:bottom w:val="nil"/>
                <w:right w:val="nil"/>
                <w:between w:val="nil"/>
              </w:pBdr>
              <w:spacing w:after="160"/>
              <w:jc w:val="both"/>
              <w:rPr>
                <w:rFonts w:ascii="Times New Roman" w:eastAsia="Times New Roman" w:hAnsi="Times New Roman" w:cs="Times New Roman"/>
                <w:color w:val="333333"/>
                <w:sz w:val="22"/>
                <w:szCs w:val="22"/>
              </w:rPr>
            </w:pPr>
            <w:r>
              <w:rPr>
                <w:rFonts w:ascii="Times New Roman" w:eastAsia="Times New Roman" w:hAnsi="Times New Roman" w:cs="Times New Roman"/>
                <w:color w:val="000000"/>
                <w:sz w:val="22"/>
                <w:szCs w:val="22"/>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окресленого питання. </w:t>
            </w:r>
          </w:p>
        </w:tc>
      </w:tr>
      <w:tr w:rsidR="00681598" w:rsidRPr="00B1496C" w:rsidTr="00431A5A">
        <w:tc>
          <w:tcPr>
            <w:tcW w:w="2249" w:type="dxa"/>
          </w:tcPr>
          <w:p w:rsidR="00681598" w:rsidRDefault="00681598" w:rsidP="00431A5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(добре)</w:t>
            </w:r>
          </w:p>
          <w:p w:rsidR="00681598" w:rsidRDefault="00681598" w:rsidP="00431A5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82-89</w:t>
            </w:r>
          </w:p>
          <w:p w:rsidR="00681598" w:rsidRDefault="00681598" w:rsidP="00431A5A">
            <w:pPr>
              <w:pStyle w:val="1"/>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0,9/0,4</w:t>
            </w:r>
          </w:p>
        </w:tc>
        <w:tc>
          <w:tcPr>
            <w:tcW w:w="7394" w:type="dxa"/>
            <w:gridSpan w:val="4"/>
          </w:tcPr>
          <w:p w:rsidR="00681598" w:rsidRDefault="00681598" w:rsidP="00431A5A">
            <w:pPr>
              <w:pStyle w:val="1"/>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орієнтується в різних напрямах дослідження питання, проте наводить недостатню кількість прикладів.</w:t>
            </w:r>
          </w:p>
        </w:tc>
      </w:tr>
      <w:tr w:rsidR="00681598" w:rsidRPr="00B1496C"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 (добре)</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74-81</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0,8/0,3</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неповно, неточно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не точно орієнтується в різних напрямах дослідження, не коментує дані, наведені у таблицях підручників.</w:t>
            </w:r>
          </w:p>
        </w:tc>
      </w:tr>
      <w:tr w:rsidR="00681598" w:rsidRPr="00B1496C"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(задовільно)</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64-73</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0,7/0,2</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неточно орієнтується в різних напрямах дослідження, не припускається до коментарів та цитат відомих науковців щодо проблеми вивчення.</w:t>
            </w:r>
          </w:p>
        </w:tc>
      </w:tr>
      <w:tr w:rsidR="00681598" w:rsidRPr="00B1496C"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 (задовільно)</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60-63</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0,6/0,1</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окреслене коло питань; немає посилань на науковців різних наукових напрямів (вітчизняних і закордонних).</w:t>
            </w:r>
          </w:p>
        </w:tc>
      </w:tr>
      <w:tr w:rsidR="00681598"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FХ (незадовільно) з можливістю повторного складання</w:t>
            </w:r>
          </w:p>
          <w:p w:rsidR="00681598" w:rsidRDefault="00681598" w:rsidP="00431A5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35-59</w:t>
            </w:r>
          </w:p>
          <w:p w:rsidR="00681598" w:rsidRDefault="00681598" w:rsidP="00431A5A">
            <w:pPr>
              <w:pStyle w:val="1"/>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r w:rsidR="00681598" w:rsidTr="00431A5A">
        <w:tc>
          <w:tcPr>
            <w:tcW w:w="2249" w:type="dxa"/>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(незадовільно) з обов’язковим повторним вивченням дисципліни</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1-34</w:t>
            </w:r>
          </w:p>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0/0</w:t>
            </w:r>
          </w:p>
        </w:tc>
        <w:tc>
          <w:tcPr>
            <w:tcW w:w="7394" w:type="dxa"/>
            <w:gridSpan w:val="4"/>
            <w:tcBorders>
              <w:top w:val="single" w:sz="4" w:space="0" w:color="000000"/>
              <w:left w:val="single" w:sz="4" w:space="0" w:color="000000"/>
              <w:bottom w:val="single" w:sz="4" w:space="0" w:color="000000"/>
              <w:right w:val="single" w:sz="4" w:space="0" w:color="000000"/>
            </w:tcBorders>
          </w:tcPr>
          <w:p w:rsidR="0068159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Студент не надав відповідь у форматі конспекту (письмової відповіді).</w:t>
            </w:r>
          </w:p>
        </w:tc>
      </w:tr>
    </w:tbl>
    <w:p w:rsidR="00681598" w:rsidRDefault="00681598" w:rsidP="00681598">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Екзамен  (40 балів)</w:t>
      </w:r>
    </w:p>
    <w:p w:rsidR="00681598" w:rsidRDefault="00681598" w:rsidP="00681598">
      <w:pPr>
        <w:pStyle w:val="1"/>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Критерії оцінювання відповіді на екзамені (усна форма контролю)</w:t>
      </w:r>
    </w:p>
    <w:p w:rsidR="00681598" w:rsidRDefault="00681598" w:rsidP="00681598">
      <w:pPr>
        <w:pStyle w:val="1"/>
        <w:pBdr>
          <w:top w:val="nil"/>
          <w:left w:val="nil"/>
          <w:bottom w:val="nil"/>
          <w:right w:val="nil"/>
          <w:between w:val="nil"/>
        </w:pBdr>
        <w:ind w:firstLine="708"/>
        <w:rPr>
          <w:rFonts w:ascii="Times New Roman" w:eastAsia="Times New Roman" w:hAnsi="Times New Roman" w:cs="Times New Roman"/>
          <w:color w:val="000000"/>
          <w:sz w:val="28"/>
          <w:szCs w:val="28"/>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681598" w:rsidRPr="00E045A8" w:rsidTr="00431A5A">
        <w:tc>
          <w:tcPr>
            <w:tcW w:w="1962" w:type="dxa"/>
          </w:tcPr>
          <w:p w:rsidR="00681598" w:rsidRPr="00E045A8" w:rsidRDefault="00681598" w:rsidP="00431A5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А (відмінно) </w:t>
            </w:r>
          </w:p>
          <w:p w:rsidR="00681598" w:rsidRPr="00E045A8" w:rsidRDefault="00681598" w:rsidP="00431A5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90-100=40-35 </w:t>
            </w:r>
          </w:p>
          <w:p w:rsidR="00681598" w:rsidRPr="00E045A8" w:rsidRDefault="00681598" w:rsidP="00431A5A">
            <w:pPr>
              <w:pStyle w:val="1"/>
              <w:pBdr>
                <w:top w:val="nil"/>
                <w:left w:val="nil"/>
                <w:bottom w:val="nil"/>
                <w:right w:val="nil"/>
                <w:between w:val="nil"/>
              </w:pBdr>
              <w:spacing w:after="120"/>
              <w:ind w:right="-288"/>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балів </w:t>
            </w:r>
          </w:p>
        </w:tc>
        <w:tc>
          <w:tcPr>
            <w:tcW w:w="7642" w:type="dxa"/>
          </w:tcPr>
          <w:p w:rsidR="00681598" w:rsidRPr="00C036F8" w:rsidRDefault="00681598" w:rsidP="00431A5A">
            <w:pPr>
              <w:ind w:left="-47" w:hanging="57"/>
              <w:rPr>
                <w:lang w:val="uk-UA"/>
              </w:rPr>
            </w:pPr>
            <w:r w:rsidRPr="00C036F8">
              <w:rPr>
                <w:lang w:val="uk-UA"/>
              </w:rPr>
              <w:t xml:space="preserve">Студент має глибокі міцні і системні знання про способи </w:t>
            </w:r>
            <w:r>
              <w:rPr>
                <w:lang w:val="uk-UA"/>
              </w:rPr>
              <w:t xml:space="preserve">оцінювання та </w:t>
            </w:r>
            <w:r w:rsidRPr="00C036F8">
              <w:rPr>
                <w:lang w:val="uk-UA"/>
              </w:rPr>
              <w:t>членування тексту в процесі визначення способу перекладу та основних напрямків перетворення</w:t>
            </w:r>
            <w:r>
              <w:rPr>
                <w:lang w:val="uk-UA"/>
              </w:rPr>
              <w:t xml:space="preserve"> </w:t>
            </w:r>
            <w:r w:rsidRPr="00C036F8">
              <w:rPr>
                <w:lang w:val="uk-UA"/>
              </w:rPr>
              <w:t xml:space="preserve">тексту, може чітко сформулювати дефініції, вільно володіє понятійним апаратом, знає основні проблеми навчальної </w:t>
            </w:r>
          </w:p>
          <w:p w:rsidR="00681598" w:rsidRPr="00C036F8" w:rsidRDefault="00681598" w:rsidP="00431A5A">
            <w:pPr>
              <w:ind w:left="-47" w:hanging="57"/>
              <w:rPr>
                <w:lang w:val="uk-UA"/>
              </w:rPr>
            </w:pPr>
            <w:r w:rsidRPr="00C036F8">
              <w:rPr>
                <w:lang w:val="uk-UA"/>
              </w:rPr>
              <w:t>дисципліни, її мету та завдання. Вміє творчо використовувати знання на практиці під час виконання усного або письмового перекладу з урахуванням конкретних умов. Володіє основними методами, формами та способами перекладу з англійської мови на рідну та з рідної на англійську.</w:t>
            </w:r>
          </w:p>
        </w:tc>
      </w:tr>
      <w:tr w:rsidR="00681598" w:rsidRPr="00C036F8"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В (добре)</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82-89 =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34-29 балів</w:t>
            </w:r>
          </w:p>
        </w:tc>
        <w:tc>
          <w:tcPr>
            <w:tcW w:w="7642" w:type="dxa"/>
          </w:tcPr>
          <w:p w:rsidR="00681598" w:rsidRPr="00C036F8" w:rsidRDefault="00681598" w:rsidP="00431A5A">
            <w:pPr>
              <w:ind w:left="-47"/>
              <w:rPr>
                <w:lang w:val="uk-UA"/>
              </w:rPr>
            </w:pPr>
            <w:r w:rsidRPr="00C036F8">
              <w:rPr>
                <w:lang w:val="uk-UA"/>
              </w:rPr>
              <w:t xml:space="preserve">Студент має міцні ґрунтовні знання, виконує двобічний </w:t>
            </w:r>
          </w:p>
          <w:p w:rsidR="00681598" w:rsidRPr="00C036F8" w:rsidRDefault="00681598" w:rsidP="00431A5A">
            <w:pPr>
              <w:ind w:left="-47"/>
              <w:rPr>
                <w:lang w:val="uk-UA"/>
              </w:rPr>
            </w:pPr>
            <w:r w:rsidRPr="00C036F8">
              <w:rPr>
                <w:lang w:val="uk-UA"/>
              </w:rPr>
              <w:t>переклад практично без помилок, але може допустити неточності  в формулюванні, незначні стилістичні та синтаксичні помилки в кінцевому варіанті перекладу.</w:t>
            </w:r>
          </w:p>
        </w:tc>
      </w:tr>
      <w:tr w:rsidR="00681598" w:rsidRPr="00C036F8"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С  (добре)</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74-81 =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28-23 балів</w:t>
            </w:r>
          </w:p>
        </w:tc>
        <w:tc>
          <w:tcPr>
            <w:tcW w:w="7642" w:type="dxa"/>
          </w:tcPr>
          <w:p w:rsidR="00681598" w:rsidRPr="00C036F8" w:rsidRDefault="00681598" w:rsidP="00431A5A">
            <w:pPr>
              <w:ind w:left="-47"/>
              <w:rPr>
                <w:lang w:val="uk-UA"/>
              </w:rPr>
            </w:pPr>
            <w:r w:rsidRPr="00C036F8">
              <w:rPr>
                <w:lang w:val="uk-UA"/>
              </w:rPr>
              <w:t xml:space="preserve">Студент знає програмний матеріал повністю, має практичні </w:t>
            </w:r>
          </w:p>
          <w:p w:rsidR="00681598" w:rsidRPr="00C036F8" w:rsidRDefault="00681598" w:rsidP="00431A5A">
            <w:pPr>
              <w:ind w:left="-47"/>
              <w:rPr>
                <w:lang w:val="uk-UA"/>
              </w:rPr>
            </w:pPr>
            <w:r w:rsidRPr="00C036F8">
              <w:rPr>
                <w:lang w:val="uk-UA"/>
              </w:rPr>
              <w:t xml:space="preserve"> навички виконання усного або письмового перекладу, але не вміє самостійно визначати конкретні умови під час здійснення  перекладу.</w:t>
            </w:r>
          </w:p>
        </w:tc>
      </w:tr>
      <w:tr w:rsidR="00681598" w:rsidRPr="00E045A8"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D (задовільно)</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64-73 = 22-17 балів</w:t>
            </w:r>
          </w:p>
        </w:tc>
        <w:tc>
          <w:tcPr>
            <w:tcW w:w="7642" w:type="dxa"/>
          </w:tcPr>
          <w:p w:rsidR="00681598" w:rsidRPr="00C036F8" w:rsidRDefault="00681598" w:rsidP="00431A5A">
            <w:pPr>
              <w:rPr>
                <w:lang w:val="uk-UA"/>
              </w:rPr>
            </w:pPr>
            <w:r w:rsidRPr="00C036F8">
              <w:rPr>
                <w:lang w:val="uk-UA"/>
              </w:rPr>
              <w:t xml:space="preserve">Студент знає основні теми курсу, має уявлення про напрямки та концепції в перекладознавстві, але його знання </w:t>
            </w:r>
          </w:p>
          <w:p w:rsidR="00681598" w:rsidRPr="00C036F8" w:rsidRDefault="00681598" w:rsidP="00431A5A">
            <w:pPr>
              <w:rPr>
                <w:lang w:val="uk-UA"/>
              </w:rPr>
            </w:pPr>
            <w:r w:rsidRPr="00C036F8">
              <w:rPr>
                <w:lang w:val="uk-UA"/>
              </w:rPr>
              <w:t xml:space="preserve"> мають загальний характер, іноді непідкріплені прикладами.</w:t>
            </w:r>
          </w:p>
          <w:p w:rsidR="00681598" w:rsidRPr="00C036F8" w:rsidRDefault="00681598" w:rsidP="00431A5A">
            <w:pPr>
              <w:rPr>
                <w:lang w:val="uk-UA"/>
              </w:rPr>
            </w:pPr>
            <w:r w:rsidRPr="00C036F8">
              <w:rPr>
                <w:lang w:val="uk-UA"/>
              </w:rPr>
              <w:t xml:space="preserve"> Замість чіткого визначення пояснює теоретичний матеріал </w:t>
            </w:r>
          </w:p>
          <w:p w:rsidR="00681598" w:rsidRPr="00C036F8" w:rsidRDefault="00681598" w:rsidP="00431A5A">
            <w:pPr>
              <w:rPr>
                <w:lang w:val="uk-UA"/>
              </w:rPr>
            </w:pPr>
            <w:r w:rsidRPr="00C036F8">
              <w:rPr>
                <w:lang w:val="uk-UA"/>
              </w:rPr>
              <w:t xml:space="preserve"> на побутовому рівні. Має прогалини в знаннях теорії та практичних уміннях.</w:t>
            </w:r>
          </w:p>
        </w:tc>
      </w:tr>
      <w:tr w:rsidR="00681598" w:rsidRPr="000B213F"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Е (задовільно)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60-63 =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16-10 балів</w:t>
            </w:r>
          </w:p>
        </w:tc>
        <w:tc>
          <w:tcPr>
            <w:tcW w:w="7642" w:type="dxa"/>
          </w:tcPr>
          <w:p w:rsidR="00681598" w:rsidRPr="00C036F8" w:rsidRDefault="00681598" w:rsidP="00431A5A">
            <w:pPr>
              <w:ind w:left="-47"/>
              <w:rPr>
                <w:lang w:val="uk-UA"/>
              </w:rPr>
            </w:pPr>
            <w:r w:rsidRPr="00C036F8">
              <w:rPr>
                <w:lang w:val="uk-UA"/>
              </w:rPr>
              <w:t xml:space="preserve">Студент знає основні методи, форми та способи перекладу з </w:t>
            </w:r>
          </w:p>
          <w:p w:rsidR="00681598" w:rsidRPr="00C036F8" w:rsidRDefault="00681598" w:rsidP="00431A5A">
            <w:pPr>
              <w:ind w:left="-47"/>
              <w:rPr>
                <w:lang w:val="uk-UA"/>
              </w:rPr>
            </w:pPr>
            <w:r w:rsidRPr="00C036F8">
              <w:rPr>
                <w:lang w:val="uk-UA"/>
              </w:rPr>
              <w:t xml:space="preserve">англійської мови на рідну та з рідної на англійську, але </w:t>
            </w:r>
          </w:p>
          <w:p w:rsidR="00681598" w:rsidRPr="00C036F8" w:rsidRDefault="00681598" w:rsidP="00431A5A">
            <w:pPr>
              <w:ind w:left="-47"/>
              <w:rPr>
                <w:lang w:val="uk-UA"/>
              </w:rPr>
            </w:pPr>
            <w:r w:rsidRPr="00C036F8">
              <w:rPr>
                <w:lang w:val="uk-UA"/>
              </w:rPr>
              <w:t xml:space="preserve">припускається граматичних, лексичних та стилістичних помилок, що значно знижує якість перекладу. Недосконало </w:t>
            </w:r>
          </w:p>
          <w:p w:rsidR="00681598" w:rsidRPr="00C036F8" w:rsidRDefault="00681598" w:rsidP="00431A5A">
            <w:pPr>
              <w:ind w:left="-47"/>
              <w:rPr>
                <w:lang w:val="uk-UA"/>
              </w:rPr>
            </w:pPr>
            <w:r w:rsidRPr="00C036F8">
              <w:rPr>
                <w:lang w:val="uk-UA"/>
              </w:rPr>
              <w:t>знає теорію.</w:t>
            </w:r>
          </w:p>
        </w:tc>
      </w:tr>
      <w:tr w:rsidR="00681598" w:rsidRPr="00E045A8"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 xml:space="preserve">FХ (незадовільно) з можливістю повторного складання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35-39 = 9-5 балів</w:t>
            </w:r>
          </w:p>
        </w:tc>
        <w:tc>
          <w:tcPr>
            <w:tcW w:w="7642" w:type="dxa"/>
          </w:tcPr>
          <w:p w:rsidR="00681598" w:rsidRPr="00C036F8" w:rsidRDefault="00681598" w:rsidP="00431A5A">
            <w:pPr>
              <w:ind w:left="-47"/>
              <w:rPr>
                <w:lang w:val="uk-UA"/>
              </w:rPr>
            </w:pPr>
            <w:r w:rsidRPr="00C036F8">
              <w:rPr>
                <w:lang w:val="uk-UA"/>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tc>
      </w:tr>
      <w:tr w:rsidR="00681598" w:rsidRPr="00E045A8" w:rsidTr="00431A5A">
        <w:tc>
          <w:tcPr>
            <w:tcW w:w="1962" w:type="dxa"/>
          </w:tcPr>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lastRenderedPageBreak/>
              <w:t xml:space="preserve">F1 (незадовільно) з обов’язковим повторним вивченням дисципліни </w:t>
            </w:r>
          </w:p>
          <w:p w:rsidR="00681598" w:rsidRPr="00E045A8" w:rsidRDefault="00681598" w:rsidP="00431A5A">
            <w:pPr>
              <w:pStyle w:val="1"/>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E045A8">
              <w:rPr>
                <w:rFonts w:ascii="Times New Roman" w:eastAsia="Times New Roman" w:hAnsi="Times New Roman" w:cs="Times New Roman"/>
                <w:color w:val="000000"/>
                <w:sz w:val="22"/>
                <w:szCs w:val="22"/>
              </w:rPr>
              <w:t>1-34 = 4-0 балів</w:t>
            </w:r>
          </w:p>
        </w:tc>
        <w:tc>
          <w:tcPr>
            <w:tcW w:w="7642" w:type="dxa"/>
          </w:tcPr>
          <w:p w:rsidR="00681598" w:rsidRPr="00C036F8" w:rsidRDefault="00681598" w:rsidP="00431A5A">
            <w:pPr>
              <w:ind w:left="-47"/>
              <w:rPr>
                <w:lang w:val="uk-UA"/>
              </w:rPr>
            </w:pPr>
            <w:r w:rsidRPr="00C036F8">
              <w:rPr>
                <w:lang w:val="uk-UA"/>
              </w:rPr>
              <w:t>Студент повністю не знає програмного матеріалу, не працював в аудиторії з викладачем або самостійно</w:t>
            </w:r>
          </w:p>
        </w:tc>
      </w:tr>
    </w:tbl>
    <w:p w:rsidR="004E0FAA" w:rsidRDefault="004E0FAA" w:rsidP="00251D57">
      <w:pPr>
        <w:spacing w:line="360" w:lineRule="auto"/>
        <w:ind w:left="1440"/>
        <w:jc w:val="both"/>
        <w:rPr>
          <w:lang w:val="uk-UA"/>
        </w:rPr>
      </w:pPr>
    </w:p>
    <w:p w:rsidR="00681598" w:rsidRDefault="00681598" w:rsidP="00681598">
      <w:pPr>
        <w:pStyle w:val="normal"/>
        <w:pBdr>
          <w:top w:val="nil"/>
          <w:left w:val="nil"/>
          <w:bottom w:val="nil"/>
          <w:right w:val="nil"/>
          <w:between w:val="nil"/>
        </w:pBdr>
        <w:jc w:val="center"/>
        <w:rPr>
          <w:rFonts w:ascii="Times New Roman" w:eastAsia="Times New Roman" w:hAnsi="Times New Roman" w:cs="Times New Roman"/>
          <w:b/>
          <w:color w:val="000000"/>
          <w:sz w:val="24"/>
          <w:szCs w:val="24"/>
        </w:rPr>
      </w:pPr>
      <w:r w:rsidRPr="00AA7413">
        <w:rPr>
          <w:rFonts w:ascii="Times New Roman" w:eastAsia="Times New Roman" w:hAnsi="Times New Roman" w:cs="Times New Roman"/>
          <w:b/>
          <w:color w:val="000000"/>
          <w:sz w:val="24"/>
          <w:szCs w:val="24"/>
        </w:rPr>
        <w:t xml:space="preserve">Список рекомендованих джерел </w:t>
      </w:r>
    </w:p>
    <w:p w:rsidR="00681598" w:rsidRPr="003468E2" w:rsidRDefault="00681598" w:rsidP="00681598">
      <w:pPr>
        <w:pStyle w:val="normal"/>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u w:val="single"/>
        </w:rPr>
      </w:pPr>
      <w:r w:rsidRPr="003468E2">
        <w:rPr>
          <w:rFonts w:ascii="Times New Roman" w:eastAsia="Times New Roman" w:hAnsi="Times New Roman" w:cs="Times New Roman"/>
          <w:b/>
          <w:color w:val="000000"/>
          <w:sz w:val="24"/>
          <w:szCs w:val="24"/>
          <w:u w:val="single"/>
        </w:rPr>
        <w:t>Основні</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proofErr w:type="spellStart"/>
      <w:r w:rsidRPr="000B213F">
        <w:rPr>
          <w:color w:val="444444"/>
          <w:lang w:val="uk-UA"/>
        </w:rPr>
        <w:t>Корунець</w:t>
      </w:r>
      <w:proofErr w:type="spellEnd"/>
      <w:r w:rsidRPr="000B213F">
        <w:rPr>
          <w:color w:val="444444"/>
          <w:lang w:val="uk-UA"/>
        </w:rPr>
        <w:t xml:space="preserve"> I.В. Вступ до перекладознавства: Підручник</w:t>
      </w:r>
      <w:r>
        <w:rPr>
          <w:color w:val="444444"/>
          <w:lang w:val="uk-UA"/>
        </w:rPr>
        <w:t xml:space="preserve">. </w:t>
      </w:r>
      <w:r w:rsidRPr="000B213F">
        <w:rPr>
          <w:color w:val="444444"/>
          <w:lang w:val="uk-UA"/>
        </w:rPr>
        <w:t>Вінниця</w:t>
      </w:r>
      <w:r>
        <w:rPr>
          <w:color w:val="444444"/>
          <w:lang w:val="uk-UA"/>
        </w:rPr>
        <w:t xml:space="preserve">: Нова книга, 2004. </w:t>
      </w:r>
      <w:r w:rsidRPr="000B213F">
        <w:rPr>
          <w:color w:val="444444"/>
          <w:lang w:val="uk-UA"/>
        </w:rPr>
        <w:t>480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r w:rsidRPr="000B213F">
        <w:rPr>
          <w:color w:val="444444"/>
          <w:lang w:val="uk-UA"/>
        </w:rPr>
        <w:t>Ольховська А. С. Основи професійної майстерності перекладача : [навчальний посібник для студентів вищих навчальних закладів за спеціальністю «Переклад» (англійська мова)]</w:t>
      </w:r>
      <w:r>
        <w:rPr>
          <w:color w:val="444444"/>
          <w:lang w:val="uk-UA"/>
        </w:rPr>
        <w:t>.</w:t>
      </w:r>
      <w:r w:rsidRPr="000B213F">
        <w:rPr>
          <w:color w:val="444444"/>
          <w:lang w:val="uk-UA"/>
        </w:rPr>
        <w:t xml:space="preserve"> Харків : Видавництво </w:t>
      </w:r>
      <w:r>
        <w:rPr>
          <w:color w:val="444444"/>
          <w:lang w:val="uk-UA"/>
        </w:rPr>
        <w:t xml:space="preserve">ХНУ імені В. Н. </w:t>
      </w:r>
      <w:proofErr w:type="spellStart"/>
      <w:r>
        <w:rPr>
          <w:color w:val="444444"/>
          <w:lang w:val="uk-UA"/>
        </w:rPr>
        <w:t>Каразіна</w:t>
      </w:r>
      <w:proofErr w:type="spellEnd"/>
      <w:r>
        <w:rPr>
          <w:color w:val="444444"/>
          <w:lang w:val="uk-UA"/>
        </w:rPr>
        <w:t>, 2013.</w:t>
      </w:r>
      <w:r w:rsidRPr="000B213F">
        <w:rPr>
          <w:color w:val="444444"/>
          <w:lang w:val="uk-UA"/>
        </w:rPr>
        <w:t>132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r w:rsidRPr="000B213F">
        <w:rPr>
          <w:color w:val="444444"/>
          <w:lang w:val="uk-UA"/>
        </w:rPr>
        <w:t>Ольховська А. С. Чинники успішного працевлаштування перекладача за фахом [навчальний посібник для студентів вищих навчальних закладів за спеціальністю «Переклад» (англійська мова)]</w:t>
      </w:r>
      <w:r>
        <w:rPr>
          <w:color w:val="444444"/>
          <w:lang w:val="uk-UA"/>
        </w:rPr>
        <w:t xml:space="preserve">. </w:t>
      </w:r>
      <w:r w:rsidRPr="000B213F">
        <w:rPr>
          <w:color w:val="444444"/>
          <w:lang w:val="uk-UA"/>
        </w:rPr>
        <w:t>Харків : Видавництво Х</w:t>
      </w:r>
      <w:r>
        <w:rPr>
          <w:color w:val="444444"/>
          <w:lang w:val="uk-UA"/>
        </w:rPr>
        <w:t xml:space="preserve">НУ імені В. Н. </w:t>
      </w:r>
      <w:proofErr w:type="spellStart"/>
      <w:r>
        <w:rPr>
          <w:color w:val="444444"/>
          <w:lang w:val="uk-UA"/>
        </w:rPr>
        <w:t>Каразіна</w:t>
      </w:r>
      <w:proofErr w:type="spellEnd"/>
      <w:r>
        <w:rPr>
          <w:color w:val="444444"/>
          <w:lang w:val="uk-UA"/>
        </w:rPr>
        <w:t>, 2016.</w:t>
      </w:r>
      <w:r w:rsidRPr="000B213F">
        <w:rPr>
          <w:color w:val="444444"/>
          <w:lang w:val="uk-UA"/>
        </w:rPr>
        <w:t xml:space="preserve"> 116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proofErr w:type="spellStart"/>
      <w:r w:rsidRPr="000B213F">
        <w:rPr>
          <w:color w:val="444444"/>
          <w:lang w:val="uk-UA"/>
        </w:rPr>
        <w:t>Ребрій</w:t>
      </w:r>
      <w:proofErr w:type="spellEnd"/>
      <w:r w:rsidRPr="000B213F">
        <w:rPr>
          <w:color w:val="444444"/>
          <w:lang w:val="uk-UA"/>
        </w:rPr>
        <w:t xml:space="preserve"> О.В. Перекладацький скоропис: Посібник для навчання усного послідовного перекладу з англійської мови. Вінниця: Поділля-2000, 2002.112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proofErr w:type="spellStart"/>
      <w:r w:rsidRPr="000B213F">
        <w:rPr>
          <w:color w:val="444444"/>
          <w:lang w:val="uk-UA"/>
        </w:rPr>
        <w:t>Ребрій</w:t>
      </w:r>
      <w:proofErr w:type="spellEnd"/>
      <w:r w:rsidRPr="000B213F">
        <w:rPr>
          <w:color w:val="444444"/>
          <w:lang w:val="uk-UA"/>
        </w:rPr>
        <w:t xml:space="preserve"> О.В. Міжнародні організації. Посібник для студентів вищих закладів освіти (філологічні спец</w:t>
      </w:r>
      <w:r>
        <w:rPr>
          <w:color w:val="444444"/>
          <w:lang w:val="uk-UA"/>
        </w:rPr>
        <w:t xml:space="preserve">іальності та фах "Переклад"). Вінниця: Нова книга, 2005. </w:t>
      </w:r>
      <w:r w:rsidRPr="000B213F">
        <w:rPr>
          <w:color w:val="444444"/>
          <w:lang w:val="uk-UA"/>
        </w:rPr>
        <w:t>332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r w:rsidRPr="000B213F">
        <w:rPr>
          <w:color w:val="444444"/>
          <w:lang w:val="uk-UA"/>
        </w:rPr>
        <w:t xml:space="preserve">Черноватий Л.М., </w:t>
      </w:r>
      <w:proofErr w:type="spellStart"/>
      <w:r w:rsidRPr="000B213F">
        <w:rPr>
          <w:color w:val="444444"/>
          <w:lang w:val="uk-UA"/>
        </w:rPr>
        <w:t>Карабан</w:t>
      </w:r>
      <w:proofErr w:type="spellEnd"/>
      <w:r w:rsidRPr="000B213F">
        <w:rPr>
          <w:color w:val="444444"/>
          <w:lang w:val="uk-UA"/>
        </w:rPr>
        <w:t xml:space="preserve"> В.І.,</w:t>
      </w:r>
      <w:r>
        <w:rPr>
          <w:color w:val="444444"/>
          <w:lang w:val="uk-UA"/>
        </w:rPr>
        <w:t xml:space="preserve"> Ліпко І.П. та ін.</w:t>
      </w:r>
      <w:r w:rsidRPr="000B213F">
        <w:rPr>
          <w:color w:val="444444"/>
          <w:lang w:val="uk-UA"/>
        </w:rPr>
        <w:t xml:space="preserve"> Переклад англомовної громадсько-політичної літератури. Сис</w:t>
      </w:r>
      <w:r>
        <w:rPr>
          <w:color w:val="444444"/>
          <w:lang w:val="uk-UA"/>
        </w:rPr>
        <w:t>тема державного управління США</w:t>
      </w:r>
      <w:r w:rsidRPr="000B213F">
        <w:rPr>
          <w:color w:val="444444"/>
          <w:lang w:val="uk-UA"/>
        </w:rPr>
        <w:t>. (Рекомендовано Міністерством освіти і на</w:t>
      </w:r>
      <w:r>
        <w:rPr>
          <w:color w:val="444444"/>
          <w:lang w:val="uk-UA"/>
        </w:rPr>
        <w:t xml:space="preserve">уки України) : </w:t>
      </w:r>
      <w:proofErr w:type="spellStart"/>
      <w:r>
        <w:rPr>
          <w:color w:val="444444"/>
          <w:lang w:val="uk-UA"/>
        </w:rPr>
        <w:t>Навч</w:t>
      </w:r>
      <w:proofErr w:type="spellEnd"/>
      <w:r>
        <w:rPr>
          <w:color w:val="444444"/>
          <w:lang w:val="uk-UA"/>
        </w:rPr>
        <w:t>. посібник. Вінниця: Нова книга, 2006.</w:t>
      </w:r>
      <w:r w:rsidRPr="000B213F">
        <w:rPr>
          <w:color w:val="444444"/>
          <w:lang w:val="uk-UA"/>
        </w:rPr>
        <w:t xml:space="preserve"> 400 с.</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r w:rsidRPr="000B213F">
        <w:rPr>
          <w:color w:val="444444"/>
          <w:lang w:val="uk-UA"/>
        </w:rPr>
        <w:t xml:space="preserve">Черноватий Л.М., </w:t>
      </w:r>
      <w:proofErr w:type="spellStart"/>
      <w:r w:rsidRPr="000B213F">
        <w:rPr>
          <w:color w:val="444444"/>
          <w:lang w:val="uk-UA"/>
        </w:rPr>
        <w:t>Карабан</w:t>
      </w:r>
      <w:proofErr w:type="spellEnd"/>
      <w:r w:rsidRPr="000B213F">
        <w:rPr>
          <w:color w:val="444444"/>
          <w:lang w:val="uk-UA"/>
        </w:rPr>
        <w:t xml:space="preserve"> В.І.,</w:t>
      </w:r>
      <w:r>
        <w:rPr>
          <w:color w:val="444444"/>
          <w:lang w:val="uk-UA"/>
        </w:rPr>
        <w:t xml:space="preserve"> Пенькова І.О</w:t>
      </w:r>
      <w:r w:rsidRPr="000B213F">
        <w:rPr>
          <w:color w:val="444444"/>
          <w:lang w:val="uk-UA"/>
        </w:rPr>
        <w:t>.,</w:t>
      </w:r>
      <w:r>
        <w:rPr>
          <w:color w:val="444444"/>
          <w:lang w:val="uk-UA"/>
        </w:rPr>
        <w:t xml:space="preserve"> </w:t>
      </w:r>
      <w:proofErr w:type="spellStart"/>
      <w:r>
        <w:rPr>
          <w:color w:val="444444"/>
          <w:lang w:val="uk-UA"/>
        </w:rPr>
        <w:t>Ярощук</w:t>
      </w:r>
      <w:proofErr w:type="spellEnd"/>
      <w:r w:rsidRPr="000B213F">
        <w:rPr>
          <w:color w:val="444444"/>
          <w:lang w:val="uk-UA"/>
        </w:rPr>
        <w:t xml:space="preserve"> І.П</w:t>
      </w:r>
      <w:r>
        <w:rPr>
          <w:color w:val="444444"/>
          <w:lang w:val="uk-UA"/>
        </w:rPr>
        <w:t>.</w:t>
      </w:r>
      <w:r w:rsidRPr="000B213F">
        <w:rPr>
          <w:color w:val="444444"/>
          <w:lang w:val="uk-UA"/>
        </w:rPr>
        <w:t xml:space="preserve"> Переклад англомовної </w:t>
      </w:r>
      <w:r>
        <w:rPr>
          <w:color w:val="444444"/>
          <w:lang w:val="uk-UA"/>
        </w:rPr>
        <w:t>економічної</w:t>
      </w:r>
      <w:r w:rsidRPr="000B213F">
        <w:rPr>
          <w:color w:val="444444"/>
          <w:lang w:val="uk-UA"/>
        </w:rPr>
        <w:t xml:space="preserve"> літератури. </w:t>
      </w:r>
      <w:r>
        <w:rPr>
          <w:color w:val="444444"/>
          <w:lang w:val="uk-UA"/>
        </w:rPr>
        <w:t xml:space="preserve">Економіка США. Загальні принципи. </w:t>
      </w:r>
      <w:r w:rsidRPr="000B213F">
        <w:rPr>
          <w:color w:val="444444"/>
          <w:lang w:val="uk-UA"/>
        </w:rPr>
        <w:t xml:space="preserve">(Рекомендовано Міністерством освіти і </w:t>
      </w:r>
      <w:r>
        <w:rPr>
          <w:color w:val="444444"/>
          <w:lang w:val="uk-UA"/>
        </w:rPr>
        <w:t xml:space="preserve">науки України) </w:t>
      </w:r>
      <w:proofErr w:type="spellStart"/>
      <w:r>
        <w:rPr>
          <w:color w:val="444444"/>
          <w:lang w:val="uk-UA"/>
        </w:rPr>
        <w:t>Навч</w:t>
      </w:r>
      <w:proofErr w:type="spellEnd"/>
      <w:r>
        <w:rPr>
          <w:color w:val="444444"/>
          <w:lang w:val="uk-UA"/>
        </w:rPr>
        <w:t>. посібник.</w:t>
      </w:r>
      <w:r w:rsidRPr="000B213F">
        <w:rPr>
          <w:color w:val="444444"/>
          <w:lang w:val="uk-UA"/>
        </w:rPr>
        <w:t xml:space="preserve"> Вінниця: Нова книга, 2</w:t>
      </w:r>
      <w:r>
        <w:rPr>
          <w:color w:val="444444"/>
          <w:lang w:val="uk-UA"/>
        </w:rPr>
        <w:t>005.</w:t>
      </w:r>
      <w:r w:rsidRPr="000B213F">
        <w:rPr>
          <w:color w:val="444444"/>
          <w:lang w:val="uk-UA"/>
        </w:rPr>
        <w:t xml:space="preserve"> </w:t>
      </w:r>
      <w:r>
        <w:rPr>
          <w:color w:val="444444"/>
          <w:lang w:val="uk-UA"/>
        </w:rPr>
        <w:t>496</w:t>
      </w:r>
      <w:r w:rsidRPr="000B213F">
        <w:rPr>
          <w:color w:val="444444"/>
          <w:lang w:val="uk-UA"/>
        </w:rPr>
        <w:t xml:space="preserve"> с</w:t>
      </w:r>
      <w:r>
        <w:rPr>
          <w:color w:val="444444"/>
          <w:lang w:val="uk-UA"/>
        </w:rPr>
        <w:t>.</w:t>
      </w:r>
    </w:p>
    <w:p w:rsidR="00681598" w:rsidRPr="000B213F" w:rsidRDefault="00681598" w:rsidP="008E5E8F">
      <w:pPr>
        <w:pStyle w:val="a4"/>
        <w:numPr>
          <w:ilvl w:val="0"/>
          <w:numId w:val="24"/>
        </w:numPr>
        <w:shd w:val="clear" w:color="auto" w:fill="FFFFFF"/>
        <w:spacing w:before="0" w:beforeAutospacing="0" w:after="0" w:afterAutospacing="0"/>
        <w:jc w:val="both"/>
        <w:rPr>
          <w:color w:val="444444"/>
          <w:lang w:val="uk-UA"/>
        </w:rPr>
      </w:pPr>
      <w:r w:rsidRPr="000B213F">
        <w:rPr>
          <w:color w:val="444444"/>
          <w:lang w:val="uk-UA"/>
        </w:rPr>
        <w:t xml:space="preserve">Черноватий Л.М., </w:t>
      </w:r>
      <w:proofErr w:type="spellStart"/>
      <w:r>
        <w:rPr>
          <w:color w:val="444444"/>
          <w:lang w:val="uk-UA"/>
        </w:rPr>
        <w:t>Карабан</w:t>
      </w:r>
      <w:proofErr w:type="spellEnd"/>
      <w:r>
        <w:rPr>
          <w:color w:val="444444"/>
          <w:lang w:val="uk-UA"/>
        </w:rPr>
        <w:t xml:space="preserve"> В.І., Іванко Ю.П. та ін.</w:t>
      </w:r>
      <w:r w:rsidRPr="000B213F">
        <w:rPr>
          <w:color w:val="444444"/>
          <w:lang w:val="uk-UA"/>
        </w:rPr>
        <w:t xml:space="preserve"> Переклад англомовної </w:t>
      </w:r>
      <w:r>
        <w:rPr>
          <w:color w:val="444444"/>
          <w:lang w:val="uk-UA"/>
        </w:rPr>
        <w:t>юридичної</w:t>
      </w:r>
      <w:r w:rsidRPr="000B213F">
        <w:rPr>
          <w:color w:val="444444"/>
          <w:lang w:val="uk-UA"/>
        </w:rPr>
        <w:t xml:space="preserve"> літератури. (</w:t>
      </w:r>
      <w:r>
        <w:rPr>
          <w:color w:val="444444"/>
          <w:lang w:val="uk-UA"/>
        </w:rPr>
        <w:t>Допущено</w:t>
      </w:r>
      <w:r w:rsidRPr="000B213F">
        <w:rPr>
          <w:color w:val="444444"/>
          <w:lang w:val="uk-UA"/>
        </w:rPr>
        <w:t xml:space="preserve"> Міністерством освіти і науки України) : </w:t>
      </w:r>
      <w:proofErr w:type="spellStart"/>
      <w:r w:rsidRPr="000B213F">
        <w:rPr>
          <w:color w:val="444444"/>
          <w:lang w:val="uk-UA"/>
        </w:rPr>
        <w:t>Навч</w:t>
      </w:r>
      <w:proofErr w:type="spellEnd"/>
      <w:r w:rsidRPr="000B213F">
        <w:rPr>
          <w:color w:val="444444"/>
          <w:lang w:val="uk-UA"/>
        </w:rPr>
        <w:t>.</w:t>
      </w:r>
      <w:r>
        <w:rPr>
          <w:color w:val="444444"/>
          <w:lang w:val="uk-UA"/>
        </w:rPr>
        <w:t xml:space="preserve"> посібник. Вінниця: Нова книга, 2006. 655</w:t>
      </w:r>
      <w:r w:rsidRPr="000B213F">
        <w:rPr>
          <w:color w:val="444444"/>
          <w:lang w:val="uk-UA"/>
        </w:rPr>
        <w:t xml:space="preserve"> с.</w:t>
      </w:r>
    </w:p>
    <w:p w:rsidR="00681598" w:rsidRPr="000B213F" w:rsidRDefault="00681598" w:rsidP="00681598">
      <w:pPr>
        <w:pStyle w:val="a4"/>
        <w:shd w:val="clear" w:color="auto" w:fill="FFFFFF"/>
        <w:spacing w:before="0" w:beforeAutospacing="0" w:after="0" w:afterAutospacing="0"/>
        <w:ind w:firstLine="227"/>
        <w:jc w:val="both"/>
        <w:rPr>
          <w:color w:val="444444"/>
          <w:lang w:val="uk-UA"/>
        </w:rPr>
      </w:pPr>
    </w:p>
    <w:p w:rsidR="00681598" w:rsidRPr="000B213F" w:rsidRDefault="00681598" w:rsidP="00681598">
      <w:pPr>
        <w:pStyle w:val="a4"/>
        <w:shd w:val="clear" w:color="auto" w:fill="FFFFFF"/>
        <w:spacing w:before="0" w:beforeAutospacing="0" w:after="0" w:afterAutospacing="0"/>
        <w:ind w:firstLine="227"/>
        <w:jc w:val="center"/>
        <w:rPr>
          <w:color w:val="444444"/>
          <w:lang w:val="uk-UA"/>
        </w:rPr>
      </w:pPr>
      <w:r w:rsidRPr="000B213F">
        <w:rPr>
          <w:rStyle w:val="a6"/>
          <w:color w:val="444444"/>
          <w:lang w:val="uk-UA"/>
        </w:rPr>
        <w:t>До</w:t>
      </w:r>
      <w:r>
        <w:rPr>
          <w:rStyle w:val="a6"/>
          <w:color w:val="444444"/>
          <w:lang w:val="uk-UA"/>
        </w:rPr>
        <w:t>поміжні</w:t>
      </w:r>
      <w:r w:rsidRPr="000B213F">
        <w:rPr>
          <w:rStyle w:val="a6"/>
          <w:color w:val="444444"/>
          <w:lang w:val="uk-UA"/>
        </w:rPr>
        <w:t>:</w:t>
      </w:r>
    </w:p>
    <w:p w:rsidR="00681598" w:rsidRPr="000B213F" w:rsidRDefault="00681598" w:rsidP="00681598">
      <w:pPr>
        <w:pStyle w:val="a4"/>
        <w:shd w:val="clear" w:color="auto" w:fill="FFFFFF"/>
        <w:spacing w:before="0" w:beforeAutospacing="0" w:after="0" w:afterAutospacing="0"/>
        <w:ind w:left="227"/>
        <w:jc w:val="both"/>
        <w:rPr>
          <w:color w:val="444444"/>
          <w:lang w:val="uk-UA"/>
        </w:rPr>
      </w:pPr>
      <w:r>
        <w:rPr>
          <w:color w:val="444444"/>
          <w:lang w:val="uk-UA"/>
        </w:rPr>
        <w:t xml:space="preserve">9. </w:t>
      </w:r>
      <w:proofErr w:type="spellStart"/>
      <w:r w:rsidRPr="000B213F">
        <w:rPr>
          <w:color w:val="444444"/>
          <w:lang w:val="uk-UA"/>
        </w:rPr>
        <w:t>Балла</w:t>
      </w:r>
      <w:proofErr w:type="spellEnd"/>
      <w:r w:rsidRPr="000B213F">
        <w:rPr>
          <w:color w:val="444444"/>
          <w:lang w:val="uk-UA"/>
        </w:rPr>
        <w:t xml:space="preserve"> М.І. Англо-український словн</w:t>
      </w:r>
      <w:r>
        <w:rPr>
          <w:color w:val="444444"/>
          <w:lang w:val="uk-UA"/>
        </w:rPr>
        <w:t>ик: У 2 т. − К.: Освіта, 1996. Т.1. –752 с. Т.2.</w:t>
      </w:r>
      <w:r w:rsidRPr="000B213F">
        <w:rPr>
          <w:color w:val="444444"/>
          <w:lang w:val="uk-UA"/>
        </w:rPr>
        <w:t xml:space="preserve"> 712 с.</w:t>
      </w:r>
    </w:p>
    <w:p w:rsidR="00681598" w:rsidRPr="000B213F" w:rsidRDefault="00681598" w:rsidP="00681598">
      <w:pPr>
        <w:pStyle w:val="a4"/>
        <w:shd w:val="clear" w:color="auto" w:fill="FFFFFF"/>
        <w:spacing w:before="0" w:beforeAutospacing="0" w:after="0" w:afterAutospacing="0"/>
        <w:ind w:left="227"/>
        <w:jc w:val="both"/>
        <w:rPr>
          <w:color w:val="444444"/>
          <w:lang w:val="uk-UA"/>
        </w:rPr>
      </w:pPr>
      <w:r>
        <w:rPr>
          <w:color w:val="444444"/>
          <w:lang w:val="uk-UA"/>
        </w:rPr>
        <w:t xml:space="preserve">10. </w:t>
      </w:r>
      <w:proofErr w:type="spellStart"/>
      <w:r w:rsidRPr="000B213F">
        <w:rPr>
          <w:color w:val="444444"/>
          <w:lang w:val="uk-UA"/>
        </w:rPr>
        <w:t>Карабан</w:t>
      </w:r>
      <w:proofErr w:type="spellEnd"/>
      <w:r w:rsidRPr="000B213F">
        <w:rPr>
          <w:color w:val="444444"/>
          <w:lang w:val="uk-UA"/>
        </w:rPr>
        <w:t xml:space="preserve"> В.І. Українськ</w:t>
      </w:r>
      <w:r>
        <w:rPr>
          <w:color w:val="444444"/>
          <w:lang w:val="uk-UA"/>
        </w:rPr>
        <w:t xml:space="preserve">о-англійський юридичний словник. </w:t>
      </w:r>
      <w:r w:rsidRPr="000B213F">
        <w:rPr>
          <w:color w:val="444444"/>
          <w:lang w:val="uk-UA"/>
        </w:rPr>
        <w:t xml:space="preserve">Вінниця: Нова </w:t>
      </w:r>
      <w:r>
        <w:rPr>
          <w:color w:val="444444"/>
          <w:lang w:val="uk-UA"/>
        </w:rPr>
        <w:t xml:space="preserve">книга, 2003. </w:t>
      </w:r>
      <w:r w:rsidRPr="000B213F">
        <w:rPr>
          <w:color w:val="444444"/>
          <w:lang w:val="uk-UA"/>
        </w:rPr>
        <w:t>976 с.</w:t>
      </w:r>
    </w:p>
    <w:p w:rsidR="00681598" w:rsidRPr="000B213F" w:rsidRDefault="00681598" w:rsidP="00681598">
      <w:pPr>
        <w:pStyle w:val="a4"/>
        <w:shd w:val="clear" w:color="auto" w:fill="FFFFFF"/>
        <w:spacing w:before="0" w:beforeAutospacing="0" w:after="0" w:afterAutospacing="0"/>
        <w:ind w:left="227"/>
        <w:jc w:val="both"/>
        <w:rPr>
          <w:color w:val="444444"/>
          <w:lang w:val="uk-UA"/>
        </w:rPr>
      </w:pPr>
      <w:r>
        <w:rPr>
          <w:color w:val="444444"/>
          <w:lang w:val="uk-UA"/>
        </w:rPr>
        <w:t xml:space="preserve">11. </w:t>
      </w:r>
      <w:proofErr w:type="spellStart"/>
      <w:r w:rsidRPr="000B213F">
        <w:rPr>
          <w:color w:val="444444"/>
          <w:lang w:val="uk-UA"/>
        </w:rPr>
        <w:t>Карабан</w:t>
      </w:r>
      <w:proofErr w:type="spellEnd"/>
      <w:r w:rsidRPr="000B213F">
        <w:rPr>
          <w:color w:val="444444"/>
          <w:lang w:val="uk-UA"/>
        </w:rPr>
        <w:t xml:space="preserve"> В.І. Англійсько</w:t>
      </w:r>
      <w:r>
        <w:rPr>
          <w:color w:val="444444"/>
          <w:lang w:val="uk-UA"/>
        </w:rPr>
        <w:t xml:space="preserve">-український юридичний словник. </w:t>
      </w:r>
      <w:r w:rsidRPr="000B213F">
        <w:rPr>
          <w:color w:val="444444"/>
          <w:lang w:val="uk-UA"/>
        </w:rPr>
        <w:t>Вінниця: Нова книга, 2003. 1088 с.</w:t>
      </w:r>
    </w:p>
    <w:p w:rsidR="00681598" w:rsidRPr="000B213F" w:rsidRDefault="00681598" w:rsidP="00681598">
      <w:pPr>
        <w:pStyle w:val="a4"/>
        <w:shd w:val="clear" w:color="auto" w:fill="FFFFFF"/>
        <w:spacing w:before="0" w:beforeAutospacing="0" w:after="0" w:afterAutospacing="0"/>
        <w:ind w:left="227"/>
        <w:jc w:val="both"/>
        <w:rPr>
          <w:color w:val="444444"/>
          <w:lang w:val="uk-UA"/>
        </w:rPr>
      </w:pPr>
      <w:r>
        <w:rPr>
          <w:color w:val="444444"/>
          <w:lang w:val="uk-UA"/>
        </w:rPr>
        <w:t xml:space="preserve">12 </w:t>
      </w:r>
      <w:proofErr w:type="spellStart"/>
      <w:r>
        <w:rPr>
          <w:color w:val="444444"/>
          <w:lang w:val="uk-UA"/>
        </w:rPr>
        <w:t>.</w:t>
      </w:r>
      <w:r w:rsidRPr="000B213F">
        <w:rPr>
          <w:color w:val="444444"/>
          <w:lang w:val="uk-UA"/>
        </w:rPr>
        <w:t>Корунець</w:t>
      </w:r>
      <w:proofErr w:type="spellEnd"/>
      <w:r w:rsidRPr="000B213F">
        <w:rPr>
          <w:color w:val="444444"/>
          <w:lang w:val="uk-UA"/>
        </w:rPr>
        <w:t xml:space="preserve"> І.В. Порівняльна типологія англійської та українсь</w:t>
      </w:r>
      <w:r>
        <w:rPr>
          <w:color w:val="444444"/>
          <w:lang w:val="uk-UA"/>
        </w:rPr>
        <w:t xml:space="preserve">кої мов. Навчальний посібник. Вінниця: НОВА КНИГА, 2004. </w:t>
      </w:r>
      <w:r w:rsidRPr="000B213F">
        <w:rPr>
          <w:color w:val="444444"/>
          <w:lang w:val="uk-UA"/>
        </w:rPr>
        <w:t>464 с.</w:t>
      </w:r>
    </w:p>
    <w:p w:rsidR="00681598" w:rsidRPr="000B213F" w:rsidRDefault="00681598" w:rsidP="00681598">
      <w:pPr>
        <w:pStyle w:val="a4"/>
        <w:shd w:val="clear" w:color="auto" w:fill="FFFFFF"/>
        <w:spacing w:before="0" w:beforeAutospacing="0" w:after="0" w:afterAutospacing="0"/>
        <w:ind w:firstLine="227"/>
        <w:rPr>
          <w:color w:val="444444"/>
          <w:lang w:val="uk-UA"/>
        </w:rPr>
      </w:pPr>
      <w:r w:rsidRPr="000B213F">
        <w:rPr>
          <w:color w:val="444444"/>
          <w:lang w:val="uk-UA"/>
        </w:rPr>
        <w:t> </w:t>
      </w:r>
    </w:p>
    <w:p w:rsidR="00681598" w:rsidRPr="000B213F" w:rsidRDefault="00681598" w:rsidP="00681598">
      <w:pPr>
        <w:pStyle w:val="a4"/>
        <w:shd w:val="clear" w:color="auto" w:fill="FFFFFF"/>
        <w:spacing w:before="0" w:beforeAutospacing="0" w:after="0" w:afterAutospacing="0"/>
        <w:ind w:firstLine="227"/>
        <w:jc w:val="center"/>
        <w:rPr>
          <w:color w:val="444444"/>
          <w:lang w:val="uk-UA"/>
        </w:rPr>
      </w:pPr>
      <w:r w:rsidRPr="000B213F">
        <w:rPr>
          <w:rStyle w:val="a6"/>
          <w:color w:val="444444"/>
          <w:lang w:val="uk-UA"/>
        </w:rPr>
        <w:t>Інформаційні ресурси</w:t>
      </w:r>
      <w:r>
        <w:rPr>
          <w:rStyle w:val="a6"/>
          <w:color w:val="444444"/>
          <w:lang w:val="uk-UA"/>
        </w:rPr>
        <w:t>:</w:t>
      </w:r>
    </w:p>
    <w:p w:rsidR="00681598" w:rsidRPr="000B213F" w:rsidRDefault="00681598" w:rsidP="00681598">
      <w:pPr>
        <w:pStyle w:val="a4"/>
        <w:shd w:val="clear" w:color="auto" w:fill="FFFFFF"/>
        <w:spacing w:before="0" w:beforeAutospacing="0" w:after="0" w:afterAutospacing="0"/>
        <w:ind w:left="227"/>
        <w:rPr>
          <w:lang w:val="uk-UA"/>
        </w:rPr>
      </w:pPr>
      <w:r>
        <w:rPr>
          <w:lang w:val="uk-UA"/>
        </w:rPr>
        <w:t>13.</w:t>
      </w:r>
      <w:hyperlink r:id="rId5" w:history="1">
        <w:r w:rsidRPr="000B213F">
          <w:rPr>
            <w:rStyle w:val="a5"/>
          </w:rPr>
          <w:t>www</w:t>
        </w:r>
        <w:r w:rsidRPr="000B213F">
          <w:rPr>
            <w:rStyle w:val="a5"/>
            <w:lang w:val="uk-UA"/>
          </w:rPr>
          <w:t>.</w:t>
        </w:r>
        <w:r w:rsidRPr="000B213F">
          <w:rPr>
            <w:rStyle w:val="a5"/>
          </w:rPr>
          <w:t>accreditation</w:t>
        </w:r>
        <w:r w:rsidRPr="000B213F">
          <w:rPr>
            <w:rStyle w:val="a5"/>
            <w:lang w:val="uk-UA"/>
          </w:rPr>
          <w:t>-</w:t>
        </w:r>
        <w:r w:rsidRPr="000B213F">
          <w:rPr>
            <w:rStyle w:val="a5"/>
          </w:rPr>
          <w:t>council</w:t>
        </w:r>
        <w:r w:rsidRPr="000B213F">
          <w:rPr>
            <w:rStyle w:val="a5"/>
            <w:lang w:val="uk-UA"/>
          </w:rPr>
          <w:t>.</w:t>
        </w:r>
        <w:r w:rsidRPr="000B213F">
          <w:rPr>
            <w:rStyle w:val="a5"/>
          </w:rPr>
          <w:t>de</w:t>
        </w:r>
        <w:r w:rsidRPr="000B213F">
          <w:rPr>
            <w:rStyle w:val="a5"/>
            <w:lang w:val="uk-UA"/>
          </w:rPr>
          <w:t>/</w:t>
        </w:r>
      </w:hyperlink>
    </w:p>
    <w:p w:rsidR="00681598" w:rsidRPr="000B213F" w:rsidRDefault="00681598" w:rsidP="00681598">
      <w:pPr>
        <w:pStyle w:val="a4"/>
        <w:shd w:val="clear" w:color="auto" w:fill="FFFFFF"/>
        <w:spacing w:before="0" w:beforeAutospacing="0" w:after="0" w:afterAutospacing="0"/>
        <w:ind w:left="227"/>
        <w:jc w:val="both"/>
        <w:rPr>
          <w:lang w:val="uk-UA"/>
        </w:rPr>
      </w:pPr>
      <w:r>
        <w:rPr>
          <w:lang w:val="uk-UA"/>
        </w:rPr>
        <w:t xml:space="preserve">14. </w:t>
      </w:r>
      <w:hyperlink r:id="rId6" w:history="1">
        <w:r w:rsidRPr="000B213F">
          <w:rPr>
            <w:rStyle w:val="a5"/>
            <w:lang w:val="en-US"/>
          </w:rPr>
          <w:t>www</w:t>
        </w:r>
        <w:r w:rsidRPr="000B213F">
          <w:rPr>
            <w:rStyle w:val="a5"/>
            <w:lang w:val="uk-UA"/>
          </w:rPr>
          <w:t>.</w:t>
        </w:r>
        <w:proofErr w:type="spellStart"/>
        <w:r w:rsidRPr="000B213F">
          <w:rPr>
            <w:rStyle w:val="a5"/>
            <w:lang w:val="en-US"/>
          </w:rPr>
          <w:t>americansc</w:t>
        </w:r>
        <w:proofErr w:type="spellEnd"/>
        <w:r w:rsidRPr="000B213F">
          <w:rPr>
            <w:rStyle w:val="a5"/>
            <w:lang w:val="uk-UA"/>
          </w:rPr>
          <w:t>.</w:t>
        </w:r>
        <w:r w:rsidRPr="000B213F">
          <w:rPr>
            <w:rStyle w:val="a5"/>
            <w:lang w:val="en-US"/>
          </w:rPr>
          <w:t>org</w:t>
        </w:r>
        <w:r w:rsidRPr="000B213F">
          <w:rPr>
            <w:rStyle w:val="a5"/>
            <w:lang w:val="uk-UA"/>
          </w:rPr>
          <w:t>.</w:t>
        </w:r>
        <w:r w:rsidRPr="000B213F">
          <w:rPr>
            <w:rStyle w:val="a5"/>
            <w:lang w:val="en-US"/>
          </w:rPr>
          <w:t>uk</w:t>
        </w:r>
      </w:hyperlink>
    </w:p>
    <w:p w:rsidR="00681598" w:rsidRPr="000B213F" w:rsidRDefault="00681598" w:rsidP="00681598">
      <w:pPr>
        <w:pStyle w:val="a4"/>
        <w:shd w:val="clear" w:color="auto" w:fill="FFFFFF"/>
        <w:spacing w:before="0" w:beforeAutospacing="0" w:after="0" w:afterAutospacing="0"/>
        <w:ind w:left="227"/>
        <w:jc w:val="both"/>
        <w:rPr>
          <w:lang w:val="uk-UA"/>
        </w:rPr>
      </w:pPr>
      <w:r>
        <w:rPr>
          <w:lang w:val="uk-UA"/>
        </w:rPr>
        <w:t xml:space="preserve">15. </w:t>
      </w:r>
      <w:hyperlink r:id="rId7" w:history="1">
        <w:r w:rsidRPr="000B213F">
          <w:rPr>
            <w:rStyle w:val="a5"/>
            <w:lang w:val="en-US"/>
          </w:rPr>
          <w:t>www</w:t>
        </w:r>
        <w:r w:rsidRPr="000B213F">
          <w:rPr>
            <w:rStyle w:val="a5"/>
            <w:lang w:val="uk-UA"/>
          </w:rPr>
          <w:t>.</w:t>
        </w:r>
        <w:proofErr w:type="spellStart"/>
        <w:r w:rsidRPr="000B213F">
          <w:rPr>
            <w:rStyle w:val="a5"/>
            <w:lang w:val="en-US"/>
          </w:rPr>
          <w:t>britishlibrary</w:t>
        </w:r>
        <w:proofErr w:type="spellEnd"/>
        <w:r w:rsidRPr="000B213F">
          <w:rPr>
            <w:rStyle w:val="a5"/>
            <w:lang w:val="uk-UA"/>
          </w:rPr>
          <w:t>.</w:t>
        </w:r>
        <w:proofErr w:type="spellStart"/>
        <w:r w:rsidRPr="000B213F">
          <w:rPr>
            <w:rStyle w:val="a5"/>
            <w:lang w:val="en-US"/>
          </w:rPr>
          <w:t>typepad</w:t>
        </w:r>
        <w:proofErr w:type="spellEnd"/>
        <w:r w:rsidRPr="000B213F">
          <w:rPr>
            <w:rStyle w:val="a5"/>
            <w:lang w:val="uk-UA"/>
          </w:rPr>
          <w:t>.</w:t>
        </w:r>
        <w:r w:rsidRPr="000B213F">
          <w:rPr>
            <w:rStyle w:val="a5"/>
            <w:lang w:val="en-US"/>
          </w:rPr>
          <w:t>co</w:t>
        </w:r>
        <w:r w:rsidRPr="000B213F">
          <w:rPr>
            <w:rStyle w:val="a5"/>
            <w:lang w:val="uk-UA"/>
          </w:rPr>
          <w:t>.</w:t>
        </w:r>
        <w:r w:rsidRPr="000B213F">
          <w:rPr>
            <w:rStyle w:val="a5"/>
            <w:lang w:val="en-US"/>
          </w:rPr>
          <w:t>uk</w:t>
        </w:r>
        <w:r w:rsidRPr="000B213F">
          <w:rPr>
            <w:rStyle w:val="a5"/>
            <w:lang w:val="uk-UA"/>
          </w:rPr>
          <w:t>/</w:t>
        </w:r>
      </w:hyperlink>
    </w:p>
    <w:p w:rsidR="00681598" w:rsidRPr="000B213F" w:rsidRDefault="00681598" w:rsidP="00681598">
      <w:pPr>
        <w:pStyle w:val="a4"/>
        <w:shd w:val="clear" w:color="auto" w:fill="FFFFFF"/>
        <w:spacing w:before="0" w:beforeAutospacing="0" w:after="0" w:afterAutospacing="0"/>
        <w:ind w:left="227"/>
        <w:rPr>
          <w:lang w:val="uk-UA"/>
        </w:rPr>
      </w:pPr>
      <w:r>
        <w:rPr>
          <w:lang w:val="uk-UA"/>
        </w:rPr>
        <w:t xml:space="preserve">16. </w:t>
      </w:r>
      <w:hyperlink r:id="rId8" w:history="1">
        <w:r w:rsidRPr="000B213F">
          <w:rPr>
            <w:rStyle w:val="a5"/>
          </w:rPr>
          <w:t>www</w:t>
        </w:r>
        <w:r w:rsidRPr="000B213F">
          <w:rPr>
            <w:rStyle w:val="a5"/>
            <w:lang w:val="uk-UA"/>
          </w:rPr>
          <w:t>.</w:t>
        </w:r>
        <w:r w:rsidRPr="000B213F">
          <w:rPr>
            <w:rStyle w:val="a5"/>
          </w:rPr>
          <w:t>europa</w:t>
        </w:r>
        <w:r w:rsidRPr="000B213F">
          <w:rPr>
            <w:rStyle w:val="a5"/>
            <w:lang w:val="uk-UA"/>
          </w:rPr>
          <w:t>.</w:t>
        </w:r>
        <w:r w:rsidRPr="000B213F">
          <w:rPr>
            <w:rStyle w:val="a5"/>
          </w:rPr>
          <w:t>eu</w:t>
        </w:r>
        <w:r w:rsidRPr="000B213F">
          <w:rPr>
            <w:rStyle w:val="a5"/>
            <w:lang w:val="uk-UA"/>
          </w:rPr>
          <w:t>.</w:t>
        </w:r>
        <w:r w:rsidRPr="000B213F">
          <w:rPr>
            <w:rStyle w:val="a5"/>
          </w:rPr>
          <w:t>int</w:t>
        </w:r>
        <w:r w:rsidRPr="000B213F">
          <w:rPr>
            <w:rStyle w:val="a5"/>
            <w:lang w:val="uk-UA"/>
          </w:rPr>
          <w:t>/</w:t>
        </w:r>
        <w:r w:rsidRPr="000B213F">
          <w:rPr>
            <w:rStyle w:val="a5"/>
          </w:rPr>
          <w:t>comm</w:t>
        </w:r>
        <w:r w:rsidRPr="000B213F">
          <w:rPr>
            <w:rStyle w:val="a5"/>
            <w:lang w:val="uk-UA"/>
          </w:rPr>
          <w:t>./</w:t>
        </w:r>
        <w:r w:rsidRPr="000B213F">
          <w:rPr>
            <w:rStyle w:val="a5"/>
          </w:rPr>
          <w:t>education</w:t>
        </w:r>
        <w:r w:rsidRPr="000B213F">
          <w:rPr>
            <w:rStyle w:val="a5"/>
            <w:lang w:val="uk-UA"/>
          </w:rPr>
          <w:t>/</w:t>
        </w:r>
        <w:r w:rsidRPr="000B213F">
          <w:rPr>
            <w:rStyle w:val="a5"/>
          </w:rPr>
          <w:t>recognition</w:t>
        </w:r>
        <w:r w:rsidRPr="000B213F">
          <w:rPr>
            <w:rStyle w:val="a5"/>
            <w:lang w:val="uk-UA"/>
          </w:rPr>
          <w:t>/</w:t>
        </w:r>
      </w:hyperlink>
    </w:p>
    <w:p w:rsidR="00681598" w:rsidRPr="000B213F" w:rsidRDefault="00681598" w:rsidP="00681598">
      <w:pPr>
        <w:pStyle w:val="a4"/>
        <w:shd w:val="clear" w:color="auto" w:fill="FFFFFF"/>
        <w:spacing w:before="0" w:beforeAutospacing="0" w:after="0" w:afterAutospacing="0"/>
        <w:ind w:left="227"/>
        <w:rPr>
          <w:lang w:val="uk-UA"/>
        </w:rPr>
      </w:pPr>
      <w:r>
        <w:rPr>
          <w:lang w:val="uk-UA"/>
        </w:rPr>
        <w:t xml:space="preserve">17. </w:t>
      </w:r>
      <w:hyperlink r:id="rId9" w:history="1">
        <w:r w:rsidRPr="000B213F">
          <w:rPr>
            <w:rStyle w:val="a5"/>
          </w:rPr>
          <w:t>www</w:t>
        </w:r>
        <w:r w:rsidRPr="000B213F">
          <w:rPr>
            <w:rStyle w:val="a5"/>
            <w:lang w:val="uk-UA"/>
          </w:rPr>
          <w:t>.</w:t>
        </w:r>
        <w:r w:rsidRPr="000B213F">
          <w:rPr>
            <w:rStyle w:val="a5"/>
          </w:rPr>
          <w:t>dictionary</w:t>
        </w:r>
        <w:r w:rsidRPr="000B213F">
          <w:rPr>
            <w:rStyle w:val="a5"/>
            <w:lang w:val="uk-UA"/>
          </w:rPr>
          <w:t>.</w:t>
        </w:r>
        <w:r w:rsidRPr="000B213F">
          <w:rPr>
            <w:rStyle w:val="a5"/>
          </w:rPr>
          <w:t>cambridge</w:t>
        </w:r>
        <w:r w:rsidRPr="000B213F">
          <w:rPr>
            <w:rStyle w:val="a5"/>
            <w:lang w:val="uk-UA"/>
          </w:rPr>
          <w:t>.</w:t>
        </w:r>
        <w:proofErr w:type="spellStart"/>
        <w:r w:rsidRPr="000B213F">
          <w:rPr>
            <w:rStyle w:val="a5"/>
          </w:rPr>
          <w:t>org</w:t>
        </w:r>
        <w:proofErr w:type="spellEnd"/>
      </w:hyperlink>
    </w:p>
    <w:p w:rsidR="00681598" w:rsidRPr="00DC69D8" w:rsidRDefault="00681598" w:rsidP="00681598">
      <w:pPr>
        <w:pStyle w:val="a4"/>
        <w:shd w:val="clear" w:color="auto" w:fill="FFFFFF"/>
        <w:spacing w:before="0" w:beforeAutospacing="0" w:after="0" w:afterAutospacing="0"/>
        <w:ind w:left="227"/>
        <w:rPr>
          <w:lang w:val="uk-UA"/>
        </w:rPr>
      </w:pPr>
      <w:r>
        <w:rPr>
          <w:lang w:val="uk-UA"/>
        </w:rPr>
        <w:lastRenderedPageBreak/>
        <w:t xml:space="preserve">18. </w:t>
      </w:r>
      <w:hyperlink r:id="rId10" w:history="1">
        <w:r w:rsidRPr="000B213F">
          <w:rPr>
            <w:rStyle w:val="a5"/>
            <w:lang w:val="en-US"/>
          </w:rPr>
          <w:t>www</w:t>
        </w:r>
        <w:r w:rsidRPr="00DC69D8">
          <w:rPr>
            <w:rStyle w:val="a5"/>
            <w:lang w:val="uk-UA"/>
          </w:rPr>
          <w:t>.</w:t>
        </w:r>
        <w:proofErr w:type="spellStart"/>
        <w:r w:rsidRPr="000B213F">
          <w:rPr>
            <w:rStyle w:val="a5"/>
            <w:lang w:val="en-US"/>
          </w:rPr>
          <w:t>oup</w:t>
        </w:r>
        <w:proofErr w:type="spellEnd"/>
        <w:r w:rsidRPr="00DC69D8">
          <w:rPr>
            <w:rStyle w:val="a5"/>
            <w:lang w:val="uk-UA"/>
          </w:rPr>
          <w:t>.</w:t>
        </w:r>
        <w:r w:rsidRPr="000B213F">
          <w:rPr>
            <w:rStyle w:val="a5"/>
            <w:lang w:val="en-US"/>
          </w:rPr>
          <w:t>com</w:t>
        </w:r>
        <w:r w:rsidRPr="00DC69D8">
          <w:rPr>
            <w:rStyle w:val="a5"/>
            <w:lang w:val="uk-UA"/>
          </w:rPr>
          <w:t>/</w:t>
        </w:r>
        <w:proofErr w:type="spellStart"/>
        <w:r w:rsidRPr="000B213F">
          <w:rPr>
            <w:rStyle w:val="a5"/>
            <w:lang w:val="en-US"/>
          </w:rPr>
          <w:t>elt</w:t>
        </w:r>
        <w:proofErr w:type="spellEnd"/>
        <w:r w:rsidRPr="00DC69D8">
          <w:rPr>
            <w:rStyle w:val="a5"/>
            <w:lang w:val="uk-UA"/>
          </w:rPr>
          <w:t>/</w:t>
        </w:r>
        <w:r w:rsidRPr="000B213F">
          <w:rPr>
            <w:rStyle w:val="a5"/>
            <w:lang w:val="en-US"/>
          </w:rPr>
          <w:t>catalogue</w:t>
        </w:r>
        <w:r w:rsidRPr="00DC69D8">
          <w:rPr>
            <w:rStyle w:val="a5"/>
            <w:lang w:val="uk-UA"/>
          </w:rPr>
          <w:t>/</w:t>
        </w:r>
        <w:proofErr w:type="spellStart"/>
        <w:r w:rsidRPr="000B213F">
          <w:rPr>
            <w:rStyle w:val="a5"/>
            <w:lang w:val="en-US"/>
          </w:rPr>
          <w:t>oald</w:t>
        </w:r>
        <w:proofErr w:type="spellEnd"/>
      </w:hyperlink>
    </w:p>
    <w:p w:rsidR="00681598" w:rsidRPr="000B213F" w:rsidRDefault="00681598" w:rsidP="00681598">
      <w:pPr>
        <w:pStyle w:val="a4"/>
        <w:shd w:val="clear" w:color="auto" w:fill="FFFFFF"/>
        <w:spacing w:before="0" w:beforeAutospacing="0" w:after="0" w:afterAutospacing="0"/>
        <w:ind w:left="227"/>
        <w:rPr>
          <w:lang w:val="en-US"/>
        </w:rPr>
      </w:pPr>
      <w:r>
        <w:rPr>
          <w:lang w:val="uk-UA"/>
        </w:rPr>
        <w:t xml:space="preserve">19. </w:t>
      </w:r>
      <w:hyperlink r:id="rId11" w:history="1">
        <w:r w:rsidRPr="000B213F">
          <w:rPr>
            <w:rStyle w:val="a5"/>
            <w:lang w:val="en-US"/>
          </w:rPr>
          <w:t>www.lawdictionaries.com</w:t>
        </w:r>
      </w:hyperlink>
    </w:p>
    <w:p w:rsidR="00681598" w:rsidRPr="000B213F" w:rsidRDefault="00681598" w:rsidP="00681598">
      <w:pPr>
        <w:pStyle w:val="a4"/>
        <w:shd w:val="clear" w:color="auto" w:fill="FFFFFF"/>
        <w:spacing w:before="0" w:beforeAutospacing="0" w:after="0" w:afterAutospacing="0"/>
        <w:ind w:left="227"/>
        <w:rPr>
          <w:lang w:val="uk-UA"/>
        </w:rPr>
      </w:pPr>
      <w:r>
        <w:rPr>
          <w:lang w:val="uk-UA"/>
        </w:rPr>
        <w:t xml:space="preserve">20. </w:t>
      </w:r>
      <w:r w:rsidRPr="000B213F">
        <w:rPr>
          <w:lang w:val="en-US"/>
        </w:rPr>
        <w:t xml:space="preserve">ABBYY </w:t>
      </w:r>
      <w:proofErr w:type="spellStart"/>
      <w:r w:rsidRPr="000B213F">
        <w:rPr>
          <w:lang w:val="en-US"/>
        </w:rPr>
        <w:t>Lingvo</w:t>
      </w:r>
      <w:proofErr w:type="spellEnd"/>
      <w:r w:rsidRPr="000B213F">
        <w:rPr>
          <w:lang w:val="en-US"/>
        </w:rPr>
        <w:t xml:space="preserve"> x5</w:t>
      </w:r>
      <w:r>
        <w:rPr>
          <w:lang w:val="uk-UA"/>
        </w:rPr>
        <w:t xml:space="preserve"> </w:t>
      </w:r>
    </w:p>
    <w:p w:rsidR="00681598" w:rsidRPr="00DC69D8" w:rsidRDefault="00681598" w:rsidP="00681598">
      <w:pPr>
        <w:pStyle w:val="a4"/>
        <w:shd w:val="clear" w:color="auto" w:fill="FFFFFF"/>
        <w:spacing w:before="0" w:beforeAutospacing="0" w:after="0" w:afterAutospacing="0"/>
        <w:ind w:left="227"/>
        <w:rPr>
          <w:rStyle w:val="FontStyle11"/>
          <w:rFonts w:eastAsiaTheme="majorEastAsia"/>
          <w:lang w:val="uk-UA"/>
        </w:rPr>
      </w:pPr>
      <w:r>
        <w:rPr>
          <w:lang w:val="uk-UA"/>
        </w:rPr>
        <w:t xml:space="preserve">21. </w:t>
      </w:r>
      <w:hyperlink r:id="rId12" w:history="1">
        <w:r w:rsidRPr="000B213F">
          <w:rPr>
            <w:rStyle w:val="a5"/>
            <w:lang w:val="en-US"/>
          </w:rPr>
          <w:t>http</w:t>
        </w:r>
        <w:r w:rsidRPr="00DC69D8">
          <w:rPr>
            <w:rStyle w:val="a5"/>
            <w:lang w:val="uk-UA"/>
          </w:rPr>
          <w:t>://</w:t>
        </w:r>
        <w:r w:rsidRPr="000B213F">
          <w:rPr>
            <w:rStyle w:val="a5"/>
            <w:lang w:val="en-US"/>
          </w:rPr>
          <w:t>en</w:t>
        </w:r>
        <w:r w:rsidRPr="00DC69D8">
          <w:rPr>
            <w:rStyle w:val="a5"/>
            <w:lang w:val="uk-UA"/>
          </w:rPr>
          <w:t>.</w:t>
        </w:r>
        <w:proofErr w:type="spellStart"/>
        <w:r w:rsidRPr="000B213F">
          <w:rPr>
            <w:rStyle w:val="a5"/>
            <w:lang w:val="en-US"/>
          </w:rPr>
          <w:t>wikipedia</w:t>
        </w:r>
        <w:proofErr w:type="spellEnd"/>
        <w:r w:rsidRPr="00DC69D8">
          <w:rPr>
            <w:rStyle w:val="a5"/>
            <w:lang w:val="uk-UA"/>
          </w:rPr>
          <w:t>.</w:t>
        </w:r>
        <w:r w:rsidRPr="000B213F">
          <w:rPr>
            <w:rStyle w:val="a5"/>
            <w:lang w:val="en-US"/>
          </w:rPr>
          <w:t>org</w:t>
        </w:r>
        <w:r w:rsidRPr="00DC69D8">
          <w:rPr>
            <w:rStyle w:val="a5"/>
            <w:lang w:val="uk-UA"/>
          </w:rPr>
          <w:t>/</w:t>
        </w:r>
        <w:r w:rsidRPr="000B213F">
          <w:rPr>
            <w:rStyle w:val="a5"/>
            <w:lang w:val="en-US"/>
          </w:rPr>
          <w:t>wiki</w:t>
        </w:r>
        <w:r w:rsidRPr="00DC69D8">
          <w:rPr>
            <w:rStyle w:val="a5"/>
            <w:lang w:val="uk-UA"/>
          </w:rPr>
          <w:t>/</w:t>
        </w:r>
        <w:r w:rsidRPr="000B213F">
          <w:rPr>
            <w:rStyle w:val="a5"/>
            <w:lang w:val="en-US"/>
          </w:rPr>
          <w:t>Main</w:t>
        </w:r>
        <w:r w:rsidRPr="00DC69D8">
          <w:rPr>
            <w:rStyle w:val="a5"/>
            <w:lang w:val="uk-UA"/>
          </w:rPr>
          <w:t>_</w:t>
        </w:r>
        <w:r w:rsidRPr="000B213F">
          <w:rPr>
            <w:rStyle w:val="a5"/>
            <w:lang w:val="en-US"/>
          </w:rPr>
          <w:t>Page</w:t>
        </w:r>
      </w:hyperlink>
    </w:p>
    <w:p w:rsidR="00681598" w:rsidRDefault="00681598" w:rsidP="00681598">
      <w:pPr>
        <w:rPr>
          <w:lang w:val="uk-UA"/>
        </w:rPr>
      </w:pPr>
    </w:p>
    <w:p w:rsidR="00431A5A" w:rsidRDefault="00431A5A" w:rsidP="00681598">
      <w:pPr>
        <w:rPr>
          <w:lang w:val="uk-UA"/>
        </w:rPr>
      </w:pPr>
    </w:p>
    <w:p w:rsidR="00431A5A" w:rsidRDefault="00431A5A" w:rsidP="00431A5A">
      <w:pPr>
        <w:jc w:val="center"/>
        <w:rPr>
          <w:b/>
          <w:lang w:val="uk-UA"/>
        </w:rPr>
      </w:pPr>
      <w:r w:rsidRPr="00431A5A">
        <w:rPr>
          <w:b/>
          <w:lang w:val="uk-UA"/>
        </w:rPr>
        <w:t>ПИТАННЯ ДО ЗАЛІКУ</w:t>
      </w:r>
    </w:p>
    <w:p w:rsidR="00431A5A" w:rsidRPr="00431A5A" w:rsidRDefault="00431A5A" w:rsidP="00431A5A">
      <w:pPr>
        <w:jc w:val="center"/>
        <w:rPr>
          <w:b/>
          <w:lang w:val="uk-UA"/>
        </w:rPr>
      </w:pPr>
    </w:p>
    <w:p w:rsidR="00431A5A" w:rsidRPr="00FB69B3" w:rsidRDefault="00431A5A" w:rsidP="008E5E8F">
      <w:pPr>
        <w:pStyle w:val="a3"/>
        <w:widowControl w:val="0"/>
        <w:numPr>
          <w:ilvl w:val="0"/>
          <w:numId w:val="33"/>
        </w:numPr>
        <w:autoSpaceDE w:val="0"/>
        <w:autoSpaceDN w:val="0"/>
        <w:adjustRightInd w:val="0"/>
        <w:spacing w:line="360" w:lineRule="auto"/>
        <w:jc w:val="both"/>
        <w:rPr>
          <w:bCs/>
          <w:lang w:val="uk-UA"/>
        </w:rPr>
      </w:pPr>
      <w:r w:rsidRPr="00FB69B3">
        <w:rPr>
          <w:bCs/>
          <w:lang w:val="uk-UA"/>
        </w:rPr>
        <w:t>Поняття перекладу</w:t>
      </w:r>
      <w:r w:rsidRPr="00FB69B3">
        <w:rPr>
          <w:bCs/>
        </w:rPr>
        <w:t xml:space="preserve">, </w:t>
      </w:r>
      <w:r w:rsidRPr="00FB69B3">
        <w:rPr>
          <w:bCs/>
          <w:lang w:val="uk-UA"/>
        </w:rPr>
        <w:t xml:space="preserve">неперекладності, відносної перекладності. </w:t>
      </w:r>
    </w:p>
    <w:p w:rsidR="00431A5A" w:rsidRPr="00FB69B3" w:rsidRDefault="00431A5A" w:rsidP="008E5E8F">
      <w:pPr>
        <w:pStyle w:val="a3"/>
        <w:widowControl w:val="0"/>
        <w:numPr>
          <w:ilvl w:val="0"/>
          <w:numId w:val="33"/>
        </w:numPr>
        <w:shd w:val="clear" w:color="auto" w:fill="FFFFFF"/>
        <w:autoSpaceDE w:val="0"/>
        <w:autoSpaceDN w:val="0"/>
        <w:adjustRightInd w:val="0"/>
        <w:spacing w:line="360" w:lineRule="auto"/>
        <w:ind w:right="499"/>
        <w:jc w:val="both"/>
        <w:rPr>
          <w:color w:val="000000"/>
          <w:spacing w:val="5"/>
        </w:rPr>
      </w:pPr>
      <w:r w:rsidRPr="00FB69B3">
        <w:rPr>
          <w:bCs/>
          <w:lang w:val="uk-UA"/>
        </w:rPr>
        <w:t xml:space="preserve">Скорочений переклад та його види. </w:t>
      </w:r>
    </w:p>
    <w:p w:rsidR="00431A5A" w:rsidRPr="00FB69B3" w:rsidRDefault="00431A5A" w:rsidP="008E5E8F">
      <w:pPr>
        <w:pStyle w:val="a3"/>
        <w:widowControl w:val="0"/>
        <w:numPr>
          <w:ilvl w:val="0"/>
          <w:numId w:val="33"/>
        </w:numPr>
        <w:shd w:val="clear" w:color="auto" w:fill="FFFFFF"/>
        <w:autoSpaceDE w:val="0"/>
        <w:autoSpaceDN w:val="0"/>
        <w:adjustRightInd w:val="0"/>
        <w:spacing w:line="360" w:lineRule="auto"/>
        <w:ind w:right="499"/>
        <w:jc w:val="both"/>
        <w:rPr>
          <w:color w:val="000000"/>
          <w:spacing w:val="5"/>
        </w:rPr>
      </w:pPr>
      <w:r w:rsidRPr="00FB69B3">
        <w:rPr>
          <w:iCs/>
          <w:lang w:val="uk-UA"/>
        </w:rPr>
        <w:t>Найбільш розповсюджені способи повного перекладу.</w:t>
      </w:r>
    </w:p>
    <w:p w:rsidR="00431A5A" w:rsidRPr="00FB69B3" w:rsidRDefault="00431A5A" w:rsidP="008E5E8F">
      <w:pPr>
        <w:pStyle w:val="a3"/>
        <w:widowControl w:val="0"/>
        <w:numPr>
          <w:ilvl w:val="0"/>
          <w:numId w:val="33"/>
        </w:numPr>
        <w:autoSpaceDE w:val="0"/>
        <w:autoSpaceDN w:val="0"/>
        <w:adjustRightInd w:val="0"/>
        <w:spacing w:line="360" w:lineRule="auto"/>
        <w:jc w:val="both"/>
        <w:rPr>
          <w:color w:val="000000"/>
          <w:spacing w:val="3"/>
        </w:rPr>
      </w:pPr>
      <w:r w:rsidRPr="00FB69B3">
        <w:rPr>
          <w:color w:val="000000"/>
          <w:spacing w:val="4"/>
          <w:lang w:val="uk-UA"/>
        </w:rPr>
        <w:t xml:space="preserve">Поняття «одиниця перекладу». </w:t>
      </w:r>
    </w:p>
    <w:p w:rsidR="00431A5A" w:rsidRPr="00FB69B3" w:rsidRDefault="00431A5A" w:rsidP="008E5E8F">
      <w:pPr>
        <w:pStyle w:val="a3"/>
        <w:widowControl w:val="0"/>
        <w:numPr>
          <w:ilvl w:val="0"/>
          <w:numId w:val="33"/>
        </w:numPr>
        <w:autoSpaceDE w:val="0"/>
        <w:autoSpaceDN w:val="0"/>
        <w:adjustRightInd w:val="0"/>
        <w:spacing w:line="360" w:lineRule="auto"/>
        <w:jc w:val="both"/>
        <w:rPr>
          <w:color w:val="000000"/>
          <w:spacing w:val="3"/>
          <w:lang w:val="uk-UA"/>
        </w:rPr>
      </w:pPr>
      <w:r w:rsidRPr="00FB69B3">
        <w:rPr>
          <w:color w:val="000000"/>
          <w:spacing w:val="6"/>
          <w:lang w:val="uk-UA"/>
        </w:rPr>
        <w:t>Феномен контекстуальних залежностей сло</w:t>
      </w:r>
      <w:r w:rsidRPr="00FB69B3">
        <w:rPr>
          <w:color w:val="000000"/>
          <w:spacing w:val="6"/>
          <w:lang w:val="uk-UA"/>
        </w:rPr>
        <w:softHyphen/>
      </w:r>
      <w:r w:rsidRPr="00FB69B3">
        <w:rPr>
          <w:color w:val="000000"/>
          <w:spacing w:val="3"/>
          <w:lang w:val="uk-UA"/>
        </w:rPr>
        <w:t>ва.</w:t>
      </w:r>
    </w:p>
    <w:p w:rsidR="00431A5A" w:rsidRPr="00FB69B3" w:rsidRDefault="00431A5A" w:rsidP="008E5E8F">
      <w:pPr>
        <w:pStyle w:val="a3"/>
        <w:widowControl w:val="0"/>
        <w:numPr>
          <w:ilvl w:val="0"/>
          <w:numId w:val="33"/>
        </w:numPr>
        <w:autoSpaceDE w:val="0"/>
        <w:autoSpaceDN w:val="0"/>
        <w:adjustRightInd w:val="0"/>
        <w:spacing w:line="360" w:lineRule="auto"/>
        <w:jc w:val="both"/>
        <w:rPr>
          <w:lang w:val="uk-UA"/>
        </w:rPr>
      </w:pPr>
      <w:r w:rsidRPr="00FB69B3">
        <w:rPr>
          <w:color w:val="000000"/>
          <w:spacing w:val="6"/>
          <w:lang w:val="uk-UA"/>
        </w:rPr>
        <w:t>Види контекстуальних залежностей сло</w:t>
      </w:r>
      <w:r w:rsidRPr="00FB69B3">
        <w:rPr>
          <w:color w:val="000000"/>
          <w:spacing w:val="6"/>
          <w:lang w:val="uk-UA"/>
        </w:rPr>
        <w:softHyphen/>
      </w:r>
      <w:r w:rsidRPr="00FB69B3">
        <w:rPr>
          <w:color w:val="000000"/>
          <w:spacing w:val="3"/>
          <w:lang w:val="uk-UA"/>
        </w:rPr>
        <w:t>ва.</w:t>
      </w:r>
    </w:p>
    <w:p w:rsidR="00431A5A" w:rsidRPr="00FB69B3" w:rsidRDefault="00431A5A" w:rsidP="00FB69B3">
      <w:pPr>
        <w:pStyle w:val="a3"/>
        <w:spacing w:line="360" w:lineRule="auto"/>
        <w:jc w:val="both"/>
        <w:rPr>
          <w:lang w:val="uk-UA"/>
        </w:rPr>
      </w:pPr>
      <w:r w:rsidRPr="00FB69B3">
        <w:rPr>
          <w:lang w:val="uk-UA"/>
        </w:rPr>
        <w:t>а) тема та рема;</w:t>
      </w:r>
    </w:p>
    <w:p w:rsidR="00431A5A" w:rsidRPr="00FB69B3" w:rsidRDefault="00431A5A" w:rsidP="00FB69B3">
      <w:pPr>
        <w:pStyle w:val="a3"/>
        <w:spacing w:line="360" w:lineRule="auto"/>
        <w:jc w:val="both"/>
        <w:rPr>
          <w:color w:val="000000"/>
          <w:spacing w:val="13"/>
          <w:lang w:val="uk-UA"/>
        </w:rPr>
      </w:pPr>
      <w:r w:rsidRPr="00FB69B3">
        <w:rPr>
          <w:lang w:val="uk-UA"/>
        </w:rPr>
        <w:t xml:space="preserve">б) </w:t>
      </w:r>
      <w:r w:rsidRPr="00FB69B3">
        <w:rPr>
          <w:color w:val="000000"/>
          <w:spacing w:val="7"/>
          <w:lang w:val="uk-UA"/>
        </w:rPr>
        <w:t xml:space="preserve">група максимальних </w:t>
      </w:r>
      <w:r w:rsidRPr="00FB69B3">
        <w:rPr>
          <w:color w:val="000000"/>
          <w:spacing w:val="13"/>
          <w:lang w:val="uk-UA"/>
        </w:rPr>
        <w:t>контекстуальних залежностей;</w:t>
      </w:r>
    </w:p>
    <w:p w:rsidR="00FB69B3" w:rsidRPr="00FB69B3" w:rsidRDefault="00431A5A" w:rsidP="00FB69B3">
      <w:pPr>
        <w:pStyle w:val="a3"/>
        <w:spacing w:line="360" w:lineRule="auto"/>
        <w:jc w:val="both"/>
        <w:rPr>
          <w:color w:val="000000"/>
          <w:spacing w:val="15"/>
          <w:lang w:val="uk-UA"/>
        </w:rPr>
      </w:pPr>
      <w:r w:rsidRPr="00FB69B3">
        <w:rPr>
          <w:color w:val="000000"/>
          <w:spacing w:val="13"/>
          <w:lang w:val="uk-UA"/>
        </w:rPr>
        <w:t>в)</w:t>
      </w:r>
      <w:r w:rsidRPr="00FB69B3">
        <w:rPr>
          <w:color w:val="000000"/>
          <w:spacing w:val="15"/>
          <w:lang w:val="uk-UA"/>
        </w:rPr>
        <w:t xml:space="preserve"> позатекстові залежності. </w:t>
      </w:r>
    </w:p>
    <w:p w:rsidR="00431A5A" w:rsidRPr="00FB69B3" w:rsidRDefault="00FB69B3" w:rsidP="008E5E8F">
      <w:pPr>
        <w:pStyle w:val="a3"/>
        <w:numPr>
          <w:ilvl w:val="0"/>
          <w:numId w:val="33"/>
        </w:numPr>
        <w:spacing w:line="360" w:lineRule="auto"/>
        <w:jc w:val="both"/>
        <w:rPr>
          <w:color w:val="000000"/>
          <w:spacing w:val="15"/>
          <w:lang w:val="uk-UA"/>
        </w:rPr>
      </w:pPr>
      <w:r w:rsidRPr="00FB69B3">
        <w:rPr>
          <w:bCs/>
          <w:iCs/>
          <w:color w:val="000000"/>
          <w:spacing w:val="-1"/>
          <w:lang w:val="uk-UA"/>
        </w:rPr>
        <w:t>П</w:t>
      </w:r>
      <w:r w:rsidR="00431A5A" w:rsidRPr="00FB69B3">
        <w:rPr>
          <w:bCs/>
          <w:iCs/>
          <w:color w:val="000000"/>
          <w:spacing w:val="-1"/>
          <w:lang w:val="uk-UA"/>
        </w:rPr>
        <w:t xml:space="preserve">равила </w:t>
      </w:r>
      <w:r w:rsidR="00431A5A" w:rsidRPr="00FB69B3">
        <w:rPr>
          <w:bCs/>
          <w:iCs/>
          <w:color w:val="000000"/>
          <w:spacing w:val="-2"/>
          <w:lang w:val="uk-UA"/>
        </w:rPr>
        <w:t>сегментації тексту для перекладу.</w:t>
      </w:r>
    </w:p>
    <w:p w:rsidR="00431A5A" w:rsidRPr="00F65CC1" w:rsidRDefault="00431A5A" w:rsidP="008E5E8F">
      <w:pPr>
        <w:pStyle w:val="a3"/>
        <w:widowControl w:val="0"/>
        <w:numPr>
          <w:ilvl w:val="0"/>
          <w:numId w:val="33"/>
        </w:numPr>
        <w:autoSpaceDE w:val="0"/>
        <w:autoSpaceDN w:val="0"/>
        <w:adjustRightInd w:val="0"/>
        <w:spacing w:line="360" w:lineRule="auto"/>
        <w:jc w:val="both"/>
      </w:pPr>
      <w:r w:rsidRPr="00FB69B3">
        <w:rPr>
          <w:color w:val="000000"/>
          <w:spacing w:val="3"/>
          <w:lang w:val="uk-UA"/>
        </w:rPr>
        <w:t xml:space="preserve">Поняття перекладацької транскрипції та транслітерації. </w:t>
      </w:r>
      <w:r w:rsidRPr="00FB69B3">
        <w:rPr>
          <w:color w:val="000000"/>
          <w:spacing w:val="-2"/>
          <w:lang w:val="uk-UA"/>
        </w:rPr>
        <w:t>Рекомендовані правила вживання  перекладацької транскрипції.</w:t>
      </w:r>
    </w:p>
    <w:p w:rsidR="00431A5A" w:rsidRPr="00F65CC1" w:rsidRDefault="00431A5A" w:rsidP="008E5E8F">
      <w:pPr>
        <w:pStyle w:val="a3"/>
        <w:widowControl w:val="0"/>
        <w:numPr>
          <w:ilvl w:val="0"/>
          <w:numId w:val="33"/>
        </w:numPr>
        <w:autoSpaceDE w:val="0"/>
        <w:autoSpaceDN w:val="0"/>
        <w:adjustRightInd w:val="0"/>
        <w:spacing w:line="360" w:lineRule="auto"/>
        <w:jc w:val="both"/>
      </w:pPr>
      <w:r w:rsidRPr="00FB69B3">
        <w:rPr>
          <w:color w:val="000000"/>
          <w:spacing w:val="3"/>
          <w:lang w:val="uk-UA"/>
        </w:rPr>
        <w:t xml:space="preserve">Переклад власних імен з символічною функцією. </w:t>
      </w:r>
      <w:r w:rsidRPr="00FB69B3">
        <w:rPr>
          <w:color w:val="000000"/>
          <w:spacing w:val="5"/>
          <w:lang w:val="uk-UA"/>
        </w:rPr>
        <w:t>Сполучення семантичного перекладу з калькуванням.</w:t>
      </w:r>
      <w:r w:rsidRPr="00FB69B3">
        <w:rPr>
          <w:color w:val="000000"/>
          <w:spacing w:val="6"/>
        </w:rPr>
        <w:t xml:space="preserve"> </w:t>
      </w:r>
    </w:p>
    <w:p w:rsidR="00431A5A" w:rsidRPr="00F65CC1" w:rsidRDefault="00431A5A" w:rsidP="008E5E8F">
      <w:pPr>
        <w:pStyle w:val="a3"/>
        <w:widowControl w:val="0"/>
        <w:numPr>
          <w:ilvl w:val="0"/>
          <w:numId w:val="33"/>
        </w:numPr>
        <w:autoSpaceDE w:val="0"/>
        <w:autoSpaceDN w:val="0"/>
        <w:adjustRightInd w:val="0"/>
        <w:spacing w:line="360" w:lineRule="auto"/>
        <w:jc w:val="both"/>
      </w:pPr>
      <w:r w:rsidRPr="00FB69B3">
        <w:rPr>
          <w:lang w:val="uk-UA"/>
        </w:rPr>
        <w:t>Особливості перекладу топонімів та  назв навчальних закладів.</w:t>
      </w:r>
      <w:r w:rsidRPr="00F65CC1">
        <w:t xml:space="preserve"> </w:t>
      </w:r>
    </w:p>
    <w:p w:rsidR="00FB69B3" w:rsidRPr="00FB69B3" w:rsidRDefault="00431A5A" w:rsidP="008E5E8F">
      <w:pPr>
        <w:pStyle w:val="a3"/>
        <w:widowControl w:val="0"/>
        <w:numPr>
          <w:ilvl w:val="0"/>
          <w:numId w:val="33"/>
        </w:numPr>
        <w:autoSpaceDE w:val="0"/>
        <w:autoSpaceDN w:val="0"/>
        <w:adjustRightInd w:val="0"/>
        <w:spacing w:line="360" w:lineRule="auto"/>
        <w:jc w:val="both"/>
        <w:rPr>
          <w:lang w:val="uk-UA"/>
        </w:rPr>
      </w:pPr>
      <w:r w:rsidRPr="00FB69B3">
        <w:rPr>
          <w:color w:val="000000"/>
          <w:spacing w:val="4"/>
          <w:lang w:val="uk-UA"/>
        </w:rPr>
        <w:t>Перекладацька транскрипція при перекладі найменувань малочисельних  народів або інших національно-культурних феноменів.</w:t>
      </w:r>
    </w:p>
    <w:p w:rsidR="00431A5A" w:rsidRPr="00FB69B3" w:rsidRDefault="00431A5A" w:rsidP="008E5E8F">
      <w:pPr>
        <w:pStyle w:val="a3"/>
        <w:widowControl w:val="0"/>
        <w:numPr>
          <w:ilvl w:val="0"/>
          <w:numId w:val="33"/>
        </w:numPr>
        <w:autoSpaceDE w:val="0"/>
        <w:autoSpaceDN w:val="0"/>
        <w:adjustRightInd w:val="0"/>
        <w:spacing w:line="360" w:lineRule="auto"/>
        <w:jc w:val="both"/>
      </w:pPr>
      <w:r w:rsidRPr="00FB69B3">
        <w:rPr>
          <w:lang w:val="uk-UA"/>
        </w:rPr>
        <w:t xml:space="preserve">Особливості механізму калькування при перекладі. </w:t>
      </w:r>
    </w:p>
    <w:p w:rsidR="00431A5A" w:rsidRPr="00FB69B3" w:rsidRDefault="00431A5A" w:rsidP="008E5E8F">
      <w:pPr>
        <w:pStyle w:val="a3"/>
        <w:widowControl w:val="0"/>
        <w:numPr>
          <w:ilvl w:val="0"/>
          <w:numId w:val="33"/>
        </w:numPr>
        <w:autoSpaceDE w:val="0"/>
        <w:autoSpaceDN w:val="0"/>
        <w:adjustRightInd w:val="0"/>
        <w:spacing w:line="360" w:lineRule="auto"/>
        <w:jc w:val="both"/>
        <w:rPr>
          <w:lang w:val="uk-UA"/>
        </w:rPr>
      </w:pPr>
      <w:r w:rsidRPr="00FB69B3">
        <w:rPr>
          <w:lang w:val="uk-UA"/>
        </w:rPr>
        <w:t xml:space="preserve">Процес калькування термінів, широковживаних слів та словосполучень. </w:t>
      </w:r>
    </w:p>
    <w:p w:rsidR="00431A5A"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lang w:val="uk-UA"/>
        </w:rPr>
      </w:pPr>
      <w:r w:rsidRPr="00FB69B3">
        <w:rPr>
          <w:color w:val="000000"/>
          <w:spacing w:val="15"/>
          <w:lang w:val="uk-UA"/>
        </w:rPr>
        <w:t xml:space="preserve">Критерії вибору калькування, транслітерації або </w:t>
      </w:r>
      <w:r w:rsidRPr="00FB69B3">
        <w:rPr>
          <w:color w:val="000000"/>
          <w:spacing w:val="6"/>
          <w:lang w:val="uk-UA"/>
        </w:rPr>
        <w:t xml:space="preserve">змішаного способу при перекладі </w:t>
      </w:r>
      <w:r w:rsidRPr="00FB69B3">
        <w:rPr>
          <w:color w:val="000000"/>
          <w:spacing w:val="8"/>
          <w:lang w:val="uk-UA"/>
        </w:rPr>
        <w:t xml:space="preserve">історико-культурних імен, рідких географічних </w:t>
      </w:r>
      <w:r w:rsidRPr="00FB69B3">
        <w:rPr>
          <w:color w:val="000000"/>
          <w:spacing w:val="7"/>
          <w:lang w:val="uk-UA"/>
        </w:rPr>
        <w:t>назв, нових термінів</w:t>
      </w:r>
      <w:r w:rsidRPr="00FB69B3">
        <w:rPr>
          <w:color w:val="000000"/>
          <w:spacing w:val="8"/>
          <w:lang w:val="uk-UA"/>
        </w:rPr>
        <w:t>.</w:t>
      </w:r>
    </w:p>
    <w:p w:rsidR="00431A5A"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bCs/>
          <w:iCs/>
          <w:color w:val="000000"/>
          <w:spacing w:val="-2"/>
          <w:lang w:val="uk-UA"/>
        </w:rPr>
      </w:pPr>
      <w:r w:rsidRPr="00FB69B3">
        <w:rPr>
          <w:bCs/>
          <w:iCs/>
          <w:color w:val="000000"/>
          <w:spacing w:val="-2"/>
          <w:lang w:val="uk-UA"/>
        </w:rPr>
        <w:t>Правила калькування.</w:t>
      </w:r>
    </w:p>
    <w:p w:rsidR="00FB69B3"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spacing w:val="6"/>
          <w:lang w:val="uk-UA"/>
        </w:rPr>
      </w:pPr>
      <w:r w:rsidRPr="00FB69B3">
        <w:rPr>
          <w:spacing w:val="6"/>
          <w:lang w:val="uk-UA"/>
        </w:rPr>
        <w:t>Види перекладацьких модифікацій.</w:t>
      </w:r>
    </w:p>
    <w:p w:rsidR="00FB69B3"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spacing w:val="6"/>
          <w:lang w:val="uk-UA"/>
        </w:rPr>
      </w:pPr>
      <w:r w:rsidRPr="00FB69B3">
        <w:rPr>
          <w:lang w:val="uk-UA"/>
        </w:rPr>
        <w:t xml:space="preserve">Звуження та розширення початкового значення. </w:t>
      </w:r>
    </w:p>
    <w:p w:rsidR="00FB69B3"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bCs/>
          <w:w w:val="97"/>
          <w:lang w:val="uk-UA"/>
        </w:rPr>
      </w:pPr>
      <w:r w:rsidRPr="00FB69B3">
        <w:rPr>
          <w:lang w:val="uk-UA"/>
        </w:rPr>
        <w:t>Н</w:t>
      </w:r>
      <w:r w:rsidRPr="00FB69B3">
        <w:rPr>
          <w:bCs/>
          <w:w w:val="97"/>
          <w:lang w:val="uk-UA"/>
        </w:rPr>
        <w:t>ейтралізація та посилення емфази.</w:t>
      </w:r>
    </w:p>
    <w:p w:rsidR="00FB69B3"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bCs/>
          <w:spacing w:val="-2"/>
          <w:w w:val="97"/>
          <w:lang w:val="uk-UA"/>
        </w:rPr>
      </w:pPr>
      <w:r w:rsidRPr="00FB69B3">
        <w:rPr>
          <w:bCs/>
          <w:spacing w:val="-2"/>
          <w:w w:val="97"/>
          <w:lang w:val="uk-UA"/>
        </w:rPr>
        <w:t>Функціональна заміна.</w:t>
      </w:r>
    </w:p>
    <w:p w:rsidR="00431A5A" w:rsidRPr="00FB69B3" w:rsidRDefault="00431A5A" w:rsidP="008E5E8F">
      <w:pPr>
        <w:pStyle w:val="a3"/>
        <w:widowControl w:val="0"/>
        <w:numPr>
          <w:ilvl w:val="0"/>
          <w:numId w:val="33"/>
        </w:numPr>
        <w:shd w:val="clear" w:color="auto" w:fill="FFFFFF"/>
        <w:autoSpaceDE w:val="0"/>
        <w:autoSpaceDN w:val="0"/>
        <w:adjustRightInd w:val="0"/>
        <w:spacing w:line="360" w:lineRule="auto"/>
        <w:ind w:right="34"/>
        <w:jc w:val="both"/>
        <w:rPr>
          <w:spacing w:val="6"/>
          <w:lang w:val="uk-UA"/>
        </w:rPr>
      </w:pPr>
      <w:r w:rsidRPr="00FB69B3">
        <w:rPr>
          <w:bCs/>
          <w:spacing w:val="-2"/>
          <w:w w:val="97"/>
          <w:lang w:val="uk-UA"/>
        </w:rPr>
        <w:t xml:space="preserve">Опис та коментар. </w:t>
      </w:r>
    </w:p>
    <w:p w:rsidR="00681598" w:rsidRDefault="00681598" w:rsidP="00251D57">
      <w:pPr>
        <w:spacing w:line="360" w:lineRule="auto"/>
        <w:ind w:left="1440"/>
        <w:jc w:val="both"/>
        <w:rPr>
          <w:lang w:val="uk-UA"/>
        </w:rPr>
      </w:pPr>
    </w:p>
    <w:p w:rsidR="00447068" w:rsidRDefault="00447068" w:rsidP="00251D57">
      <w:pPr>
        <w:spacing w:line="360" w:lineRule="auto"/>
        <w:ind w:left="1440"/>
        <w:jc w:val="both"/>
        <w:rPr>
          <w:lang w:val="uk-UA"/>
        </w:rPr>
      </w:pPr>
    </w:p>
    <w:p w:rsidR="00447068" w:rsidRDefault="00447068" w:rsidP="00447068">
      <w:pPr>
        <w:spacing w:line="360" w:lineRule="auto"/>
        <w:ind w:left="1440"/>
        <w:jc w:val="center"/>
        <w:rPr>
          <w:b/>
          <w:lang w:val="uk-UA"/>
        </w:rPr>
      </w:pPr>
      <w:r w:rsidRPr="00447068">
        <w:rPr>
          <w:b/>
          <w:lang w:val="uk-UA"/>
        </w:rPr>
        <w:lastRenderedPageBreak/>
        <w:t>ПИТАННЯ ДО ЕКЗАМЕНУ</w:t>
      </w:r>
    </w:p>
    <w:p w:rsidR="00447068" w:rsidRPr="00101599" w:rsidRDefault="00447068" w:rsidP="008E5E8F">
      <w:pPr>
        <w:pStyle w:val="a3"/>
        <w:widowControl w:val="0"/>
        <w:numPr>
          <w:ilvl w:val="0"/>
          <w:numId w:val="34"/>
        </w:numPr>
        <w:autoSpaceDE w:val="0"/>
        <w:autoSpaceDN w:val="0"/>
        <w:adjustRightInd w:val="0"/>
        <w:spacing w:line="360" w:lineRule="auto"/>
        <w:jc w:val="both"/>
        <w:rPr>
          <w:color w:val="000000"/>
          <w:spacing w:val="4"/>
          <w:lang w:val="uk-UA"/>
        </w:rPr>
      </w:pPr>
      <w:r w:rsidRPr="00101599">
        <w:rPr>
          <w:lang w:val="uk-UA"/>
        </w:rPr>
        <w:t xml:space="preserve">Поняття «фразеологізм». </w:t>
      </w:r>
      <w:r w:rsidRPr="00F65CC1">
        <w:t xml:space="preserve"> </w:t>
      </w:r>
      <w:r w:rsidRPr="00101599">
        <w:rPr>
          <w:lang w:val="uk-UA"/>
        </w:rPr>
        <w:t xml:space="preserve">Рівні фразеологізмів у мові. </w:t>
      </w:r>
    </w:p>
    <w:p w:rsidR="00447068" w:rsidRPr="00101599" w:rsidRDefault="00447068" w:rsidP="008E5E8F">
      <w:pPr>
        <w:pStyle w:val="a3"/>
        <w:widowControl w:val="0"/>
        <w:numPr>
          <w:ilvl w:val="0"/>
          <w:numId w:val="34"/>
        </w:numPr>
        <w:shd w:val="clear" w:color="auto" w:fill="FFFFFF"/>
        <w:autoSpaceDE w:val="0"/>
        <w:autoSpaceDN w:val="0"/>
        <w:adjustRightInd w:val="0"/>
        <w:spacing w:line="360" w:lineRule="auto"/>
        <w:ind w:right="518"/>
        <w:jc w:val="both"/>
        <w:rPr>
          <w:color w:val="000000"/>
          <w:spacing w:val="4"/>
          <w:lang w:val="uk-UA"/>
        </w:rPr>
      </w:pPr>
      <w:r w:rsidRPr="00101599">
        <w:rPr>
          <w:color w:val="000000"/>
          <w:spacing w:val="4"/>
          <w:lang w:val="uk-UA"/>
        </w:rPr>
        <w:t xml:space="preserve">Мовленнєві функції фразеологізмів. Правило функціональної відповідності. </w:t>
      </w:r>
    </w:p>
    <w:p w:rsidR="00447068" w:rsidRPr="00101599" w:rsidRDefault="00447068" w:rsidP="008E5E8F">
      <w:pPr>
        <w:pStyle w:val="a3"/>
        <w:widowControl w:val="0"/>
        <w:numPr>
          <w:ilvl w:val="0"/>
          <w:numId w:val="34"/>
        </w:numPr>
        <w:shd w:val="clear" w:color="auto" w:fill="FFFFFF"/>
        <w:autoSpaceDE w:val="0"/>
        <w:autoSpaceDN w:val="0"/>
        <w:adjustRightInd w:val="0"/>
        <w:spacing w:line="360" w:lineRule="auto"/>
        <w:ind w:right="518"/>
        <w:jc w:val="both"/>
        <w:rPr>
          <w:color w:val="000000"/>
          <w:spacing w:val="4"/>
          <w:lang w:val="uk-UA"/>
        </w:rPr>
      </w:pPr>
      <w:r w:rsidRPr="00101599">
        <w:rPr>
          <w:color w:val="000000"/>
          <w:spacing w:val="4"/>
          <w:lang w:val="uk-UA"/>
        </w:rPr>
        <w:t xml:space="preserve">Національно-культурні розбіжності між схожими за змістом фразеологізмами. </w:t>
      </w:r>
    </w:p>
    <w:p w:rsidR="00447068" w:rsidRPr="00101599" w:rsidRDefault="00447068" w:rsidP="008E5E8F">
      <w:pPr>
        <w:pStyle w:val="a3"/>
        <w:widowControl w:val="0"/>
        <w:numPr>
          <w:ilvl w:val="0"/>
          <w:numId w:val="34"/>
        </w:numPr>
        <w:shd w:val="clear" w:color="auto" w:fill="FFFFFF"/>
        <w:autoSpaceDE w:val="0"/>
        <w:autoSpaceDN w:val="0"/>
        <w:adjustRightInd w:val="0"/>
        <w:spacing w:line="360" w:lineRule="auto"/>
        <w:ind w:right="518"/>
        <w:jc w:val="both"/>
        <w:rPr>
          <w:iCs/>
          <w:color w:val="000000"/>
          <w:spacing w:val="-5"/>
          <w:lang w:val="uk-UA"/>
        </w:rPr>
      </w:pPr>
      <w:r w:rsidRPr="00101599">
        <w:rPr>
          <w:iCs/>
          <w:color w:val="000000"/>
          <w:spacing w:val="-5"/>
          <w:lang w:val="uk-UA"/>
        </w:rPr>
        <w:t>Проблеми перекладу інтернаціональних фразеологізмів та фразеологізмів, які базуються на сучасних реаліях.</w:t>
      </w:r>
    </w:p>
    <w:p w:rsidR="00447068" w:rsidRPr="00101599" w:rsidRDefault="00447068" w:rsidP="008E5E8F">
      <w:pPr>
        <w:pStyle w:val="a3"/>
        <w:widowControl w:val="0"/>
        <w:numPr>
          <w:ilvl w:val="0"/>
          <w:numId w:val="34"/>
        </w:numPr>
        <w:shd w:val="clear" w:color="auto" w:fill="FFFFFF"/>
        <w:autoSpaceDE w:val="0"/>
        <w:autoSpaceDN w:val="0"/>
        <w:adjustRightInd w:val="0"/>
        <w:spacing w:line="360" w:lineRule="auto"/>
        <w:ind w:right="518"/>
        <w:jc w:val="both"/>
        <w:rPr>
          <w:color w:val="000000"/>
          <w:spacing w:val="4"/>
        </w:rPr>
      </w:pPr>
      <w:r w:rsidRPr="00101599">
        <w:rPr>
          <w:color w:val="000000"/>
          <w:spacing w:val="3"/>
          <w:lang w:val="uk-UA"/>
        </w:rPr>
        <w:t>Особливості перекладу історичних фраз та крилатих  виразів.</w:t>
      </w:r>
      <w:r w:rsidRPr="00101599">
        <w:rPr>
          <w:bCs/>
          <w:iCs/>
          <w:color w:val="000000"/>
          <w:spacing w:val="-2"/>
          <w:lang w:val="uk-UA"/>
        </w:rPr>
        <w:t xml:space="preserve">  </w:t>
      </w:r>
    </w:p>
    <w:p w:rsidR="00447068" w:rsidRPr="00101599" w:rsidRDefault="00447068" w:rsidP="008E5E8F">
      <w:pPr>
        <w:pStyle w:val="a3"/>
        <w:widowControl w:val="0"/>
        <w:numPr>
          <w:ilvl w:val="0"/>
          <w:numId w:val="34"/>
        </w:numPr>
        <w:autoSpaceDE w:val="0"/>
        <w:autoSpaceDN w:val="0"/>
        <w:adjustRightInd w:val="0"/>
        <w:spacing w:line="360" w:lineRule="auto"/>
        <w:jc w:val="both"/>
        <w:rPr>
          <w:color w:val="000000"/>
          <w:spacing w:val="4"/>
        </w:rPr>
      </w:pPr>
      <w:r w:rsidRPr="00101599">
        <w:rPr>
          <w:color w:val="000000"/>
          <w:spacing w:val="4"/>
          <w:lang w:val="uk-UA"/>
        </w:rPr>
        <w:t xml:space="preserve">Поняття повного та неповного перекладу граматичних явищ, часткового та нульового перекладу. </w:t>
      </w:r>
    </w:p>
    <w:p w:rsidR="00101599" w:rsidRPr="00101599" w:rsidRDefault="00101599" w:rsidP="008E5E8F">
      <w:pPr>
        <w:pStyle w:val="a3"/>
        <w:widowControl w:val="0"/>
        <w:numPr>
          <w:ilvl w:val="0"/>
          <w:numId w:val="34"/>
        </w:numPr>
        <w:shd w:val="clear" w:color="auto" w:fill="FFFFFF"/>
        <w:autoSpaceDE w:val="0"/>
        <w:autoSpaceDN w:val="0"/>
        <w:adjustRightInd w:val="0"/>
        <w:spacing w:line="360" w:lineRule="auto"/>
        <w:ind w:right="34"/>
        <w:jc w:val="both"/>
        <w:rPr>
          <w:color w:val="000000"/>
          <w:spacing w:val="4"/>
          <w:lang w:val="uk-UA"/>
        </w:rPr>
      </w:pPr>
      <w:r w:rsidRPr="00101599">
        <w:rPr>
          <w:color w:val="000000"/>
          <w:spacing w:val="4"/>
          <w:lang w:val="uk-UA"/>
        </w:rPr>
        <w:t>Ф</w:t>
      </w:r>
      <w:r w:rsidR="00447068" w:rsidRPr="00101599">
        <w:rPr>
          <w:color w:val="000000"/>
          <w:spacing w:val="4"/>
          <w:lang w:val="uk-UA"/>
        </w:rPr>
        <w:t>ункціональна відпов</w:t>
      </w:r>
      <w:r w:rsidRPr="00101599">
        <w:rPr>
          <w:color w:val="000000"/>
          <w:spacing w:val="4"/>
          <w:lang w:val="uk-UA"/>
        </w:rPr>
        <w:t>ідність та функціональна заміна.</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ind w:right="34"/>
        <w:jc w:val="both"/>
        <w:rPr>
          <w:color w:val="000000"/>
          <w:spacing w:val="4"/>
          <w:lang w:val="uk-UA"/>
        </w:rPr>
      </w:pPr>
      <w:r w:rsidRPr="00101599">
        <w:rPr>
          <w:color w:val="000000"/>
          <w:spacing w:val="4"/>
          <w:lang w:val="uk-UA"/>
        </w:rPr>
        <w:t>В</w:t>
      </w:r>
      <w:r w:rsidR="00447068" w:rsidRPr="00101599">
        <w:rPr>
          <w:color w:val="000000"/>
          <w:spacing w:val="4"/>
          <w:lang w:val="uk-UA"/>
        </w:rPr>
        <w:t>ипадки застосування уподібнення, конверсії та антонімічного перекладу граматичних форм.</w:t>
      </w:r>
    </w:p>
    <w:p w:rsidR="00447068" w:rsidRPr="00101599" w:rsidRDefault="00101599" w:rsidP="008E5E8F">
      <w:pPr>
        <w:pStyle w:val="a3"/>
        <w:widowControl w:val="0"/>
        <w:numPr>
          <w:ilvl w:val="0"/>
          <w:numId w:val="34"/>
        </w:numPr>
        <w:shd w:val="clear" w:color="auto" w:fill="FFFFFF"/>
        <w:autoSpaceDE w:val="0"/>
        <w:autoSpaceDN w:val="0"/>
        <w:adjustRightInd w:val="0"/>
        <w:spacing w:before="29" w:line="360" w:lineRule="auto"/>
        <w:ind w:right="461"/>
        <w:jc w:val="both"/>
        <w:rPr>
          <w:bCs/>
          <w:iCs/>
          <w:color w:val="000000"/>
          <w:spacing w:val="-2"/>
          <w:lang w:val="uk-UA"/>
        </w:rPr>
      </w:pPr>
      <w:r w:rsidRPr="00101599">
        <w:rPr>
          <w:bCs/>
          <w:iCs/>
          <w:color w:val="000000"/>
          <w:spacing w:val="-2"/>
          <w:lang w:val="uk-UA"/>
        </w:rPr>
        <w:t>П</w:t>
      </w:r>
      <w:r w:rsidR="00447068" w:rsidRPr="00101599">
        <w:rPr>
          <w:bCs/>
          <w:iCs/>
          <w:color w:val="000000"/>
          <w:spacing w:val="-2"/>
          <w:lang w:val="uk-UA"/>
        </w:rPr>
        <w:t>равила перекладу граматично подібних форм.</w:t>
      </w:r>
    </w:p>
    <w:p w:rsidR="00447068" w:rsidRPr="00101599" w:rsidRDefault="00101599" w:rsidP="008E5E8F">
      <w:pPr>
        <w:pStyle w:val="a3"/>
        <w:numPr>
          <w:ilvl w:val="0"/>
          <w:numId w:val="34"/>
        </w:numPr>
        <w:shd w:val="clear" w:color="auto" w:fill="FFFFFF"/>
        <w:spacing w:before="29" w:line="360" w:lineRule="auto"/>
        <w:ind w:right="461"/>
        <w:jc w:val="both"/>
        <w:rPr>
          <w:bCs/>
          <w:iCs/>
          <w:color w:val="000000"/>
          <w:spacing w:val="-3"/>
          <w:lang w:val="uk-UA"/>
        </w:rPr>
      </w:pPr>
      <w:r w:rsidRPr="00101599">
        <w:rPr>
          <w:bCs/>
          <w:iCs/>
          <w:color w:val="000000"/>
          <w:spacing w:val="-3"/>
          <w:lang w:val="uk-UA"/>
        </w:rPr>
        <w:t>П</w:t>
      </w:r>
      <w:r w:rsidR="00447068" w:rsidRPr="00101599">
        <w:rPr>
          <w:bCs/>
          <w:iCs/>
          <w:color w:val="000000"/>
          <w:spacing w:val="-3"/>
          <w:lang w:val="uk-UA"/>
        </w:rPr>
        <w:t>оняття «нульовий переклад» при відтворенні безеквівалентних одиниць.</w:t>
      </w:r>
    </w:p>
    <w:p w:rsidR="00447068" w:rsidRPr="00101599" w:rsidRDefault="00101599" w:rsidP="008E5E8F">
      <w:pPr>
        <w:pStyle w:val="a3"/>
        <w:numPr>
          <w:ilvl w:val="0"/>
          <w:numId w:val="34"/>
        </w:numPr>
        <w:shd w:val="clear" w:color="auto" w:fill="FFFFFF"/>
        <w:spacing w:before="29" w:line="360" w:lineRule="auto"/>
        <w:ind w:right="461"/>
        <w:jc w:val="both"/>
        <w:rPr>
          <w:bCs/>
          <w:iCs/>
          <w:color w:val="000000"/>
          <w:spacing w:val="-3"/>
          <w:lang w:val="uk-UA"/>
        </w:rPr>
      </w:pPr>
      <w:r w:rsidRPr="00101599">
        <w:rPr>
          <w:bCs/>
          <w:iCs/>
          <w:color w:val="000000"/>
          <w:spacing w:val="-3"/>
          <w:lang w:val="uk-UA"/>
        </w:rPr>
        <w:t>З</w:t>
      </w:r>
      <w:r w:rsidR="00447068" w:rsidRPr="00101599">
        <w:rPr>
          <w:bCs/>
          <w:iCs/>
          <w:color w:val="000000"/>
          <w:spacing w:val="-3"/>
          <w:lang w:val="uk-UA"/>
        </w:rPr>
        <w:t>начимість конверсії в умовах типологічних розбіжностей морфологічних форм.</w:t>
      </w:r>
    </w:p>
    <w:p w:rsidR="00447068" w:rsidRPr="00101599" w:rsidRDefault="00101599" w:rsidP="008E5E8F">
      <w:pPr>
        <w:pStyle w:val="a3"/>
        <w:numPr>
          <w:ilvl w:val="0"/>
          <w:numId w:val="34"/>
        </w:numPr>
        <w:shd w:val="clear" w:color="auto" w:fill="FFFFFF"/>
        <w:spacing w:before="29" w:line="360" w:lineRule="auto"/>
        <w:ind w:right="461"/>
        <w:jc w:val="both"/>
        <w:rPr>
          <w:bCs/>
          <w:iCs/>
          <w:color w:val="000000"/>
          <w:spacing w:val="-3"/>
          <w:lang w:val="uk-UA"/>
        </w:rPr>
      </w:pPr>
      <w:r w:rsidRPr="00101599">
        <w:rPr>
          <w:bCs/>
          <w:iCs/>
          <w:color w:val="000000"/>
          <w:spacing w:val="-3"/>
          <w:lang w:val="uk-UA"/>
        </w:rPr>
        <w:t>П</w:t>
      </w:r>
      <w:r w:rsidR="00447068" w:rsidRPr="00101599">
        <w:rPr>
          <w:bCs/>
          <w:iCs/>
          <w:color w:val="000000"/>
          <w:spacing w:val="-3"/>
          <w:lang w:val="uk-UA"/>
        </w:rPr>
        <w:t>рийоми розгортання та згортання морфологічної форми.</w:t>
      </w:r>
    </w:p>
    <w:p w:rsidR="00447068" w:rsidRPr="00101599" w:rsidRDefault="00101599" w:rsidP="008E5E8F">
      <w:pPr>
        <w:pStyle w:val="a3"/>
        <w:numPr>
          <w:ilvl w:val="0"/>
          <w:numId w:val="34"/>
        </w:numPr>
        <w:shd w:val="clear" w:color="auto" w:fill="FFFFFF"/>
        <w:spacing w:before="29" w:line="360" w:lineRule="auto"/>
        <w:ind w:right="461"/>
        <w:jc w:val="both"/>
        <w:rPr>
          <w:bCs/>
          <w:lang w:val="uk-UA"/>
        </w:rPr>
      </w:pPr>
      <w:r w:rsidRPr="00101599">
        <w:rPr>
          <w:lang w:val="uk-UA"/>
        </w:rPr>
        <w:t>П</w:t>
      </w:r>
      <w:r w:rsidR="00447068" w:rsidRPr="00101599">
        <w:rPr>
          <w:lang w:val="uk-UA"/>
        </w:rPr>
        <w:t xml:space="preserve">овний та частковий переклад сполучень мовних одиниць? </w:t>
      </w:r>
    </w:p>
    <w:p w:rsidR="00447068" w:rsidRPr="00F65CC1" w:rsidRDefault="00447068" w:rsidP="008E5E8F">
      <w:pPr>
        <w:pStyle w:val="a3"/>
        <w:widowControl w:val="0"/>
        <w:numPr>
          <w:ilvl w:val="0"/>
          <w:numId w:val="34"/>
        </w:numPr>
        <w:shd w:val="clear" w:color="auto" w:fill="FFFFFF"/>
        <w:autoSpaceDE w:val="0"/>
        <w:autoSpaceDN w:val="0"/>
        <w:adjustRightInd w:val="0"/>
        <w:spacing w:before="29" w:line="360" w:lineRule="auto"/>
        <w:ind w:right="461"/>
        <w:jc w:val="both"/>
      </w:pPr>
      <w:r w:rsidRPr="00101599">
        <w:rPr>
          <w:lang w:val="uk-UA"/>
        </w:rPr>
        <w:t xml:space="preserve">Методи застосування опису при перекладі атрибутивних словосполучень. </w:t>
      </w:r>
    </w:p>
    <w:p w:rsidR="00447068" w:rsidRPr="00F65CC1" w:rsidRDefault="00447068" w:rsidP="008E5E8F">
      <w:pPr>
        <w:pStyle w:val="a3"/>
        <w:widowControl w:val="0"/>
        <w:numPr>
          <w:ilvl w:val="0"/>
          <w:numId w:val="34"/>
        </w:numPr>
        <w:shd w:val="clear" w:color="auto" w:fill="FFFFFF"/>
        <w:autoSpaceDE w:val="0"/>
        <w:autoSpaceDN w:val="0"/>
        <w:adjustRightInd w:val="0"/>
        <w:spacing w:before="29" w:line="360" w:lineRule="auto"/>
        <w:ind w:right="461"/>
        <w:jc w:val="both"/>
      </w:pPr>
      <w:r w:rsidRPr="00101599">
        <w:rPr>
          <w:lang w:val="uk-UA"/>
        </w:rPr>
        <w:t xml:space="preserve">Випадки використання перекладацького коментаря. </w:t>
      </w:r>
    </w:p>
    <w:p w:rsidR="00447068" w:rsidRPr="00F65CC1" w:rsidRDefault="00101599" w:rsidP="008E5E8F">
      <w:pPr>
        <w:pStyle w:val="a3"/>
        <w:widowControl w:val="0"/>
        <w:numPr>
          <w:ilvl w:val="0"/>
          <w:numId w:val="34"/>
        </w:numPr>
        <w:shd w:val="clear" w:color="auto" w:fill="FFFFFF"/>
        <w:autoSpaceDE w:val="0"/>
        <w:autoSpaceDN w:val="0"/>
        <w:adjustRightInd w:val="0"/>
        <w:spacing w:before="29" w:line="360" w:lineRule="auto"/>
        <w:ind w:right="461"/>
        <w:jc w:val="both"/>
      </w:pPr>
      <w:r w:rsidRPr="00101599">
        <w:rPr>
          <w:lang w:val="uk-UA"/>
        </w:rPr>
        <w:t>П</w:t>
      </w:r>
      <w:r w:rsidR="00447068" w:rsidRPr="00101599">
        <w:rPr>
          <w:lang w:val="uk-UA"/>
        </w:rPr>
        <w:t>ереклад похідних та субстантивних сполучень.</w:t>
      </w:r>
    </w:p>
    <w:p w:rsidR="00447068" w:rsidRPr="00F65CC1" w:rsidRDefault="00101599" w:rsidP="008E5E8F">
      <w:pPr>
        <w:pStyle w:val="a3"/>
        <w:widowControl w:val="0"/>
        <w:numPr>
          <w:ilvl w:val="0"/>
          <w:numId w:val="34"/>
        </w:numPr>
        <w:shd w:val="clear" w:color="auto" w:fill="FFFFFF"/>
        <w:autoSpaceDE w:val="0"/>
        <w:autoSpaceDN w:val="0"/>
        <w:adjustRightInd w:val="0"/>
        <w:spacing w:before="29" w:line="360" w:lineRule="auto"/>
        <w:ind w:right="461"/>
        <w:jc w:val="both"/>
      </w:pPr>
      <w:r w:rsidRPr="00101599">
        <w:rPr>
          <w:lang w:val="uk-UA"/>
        </w:rPr>
        <w:t>О</w:t>
      </w:r>
      <w:r w:rsidR="00447068" w:rsidRPr="00101599">
        <w:rPr>
          <w:lang w:val="uk-UA"/>
        </w:rPr>
        <w:t>собливості перекладу простих та складних речень.</w:t>
      </w:r>
    </w:p>
    <w:p w:rsidR="00447068" w:rsidRPr="00101599" w:rsidRDefault="00101599" w:rsidP="008E5E8F">
      <w:pPr>
        <w:pStyle w:val="a3"/>
        <w:widowControl w:val="0"/>
        <w:numPr>
          <w:ilvl w:val="0"/>
          <w:numId w:val="34"/>
        </w:numPr>
        <w:autoSpaceDE w:val="0"/>
        <w:autoSpaceDN w:val="0"/>
        <w:adjustRightInd w:val="0"/>
        <w:spacing w:line="360" w:lineRule="auto"/>
        <w:jc w:val="both"/>
        <w:rPr>
          <w:color w:val="000000"/>
        </w:rPr>
      </w:pPr>
      <w:r w:rsidRPr="00101599">
        <w:rPr>
          <w:color w:val="000000"/>
          <w:lang w:val="uk-UA"/>
        </w:rPr>
        <w:t>О</w:t>
      </w:r>
      <w:r w:rsidR="00447068" w:rsidRPr="00101599">
        <w:rPr>
          <w:color w:val="000000"/>
          <w:lang w:val="uk-UA"/>
        </w:rPr>
        <w:t xml:space="preserve">собливості перекладу антропоморфних форм (уособлень) та «тваринної» метафори. </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ind w:right="998"/>
        <w:jc w:val="both"/>
        <w:rPr>
          <w:bCs/>
          <w:iCs/>
          <w:color w:val="444444"/>
          <w:spacing w:val="-5"/>
          <w:lang w:val="uk-UA"/>
        </w:rPr>
      </w:pPr>
      <w:r w:rsidRPr="00101599">
        <w:rPr>
          <w:color w:val="000000"/>
          <w:lang w:val="uk-UA"/>
        </w:rPr>
        <w:t>С</w:t>
      </w:r>
      <w:r w:rsidR="00447068" w:rsidRPr="00101599">
        <w:rPr>
          <w:color w:val="000000"/>
          <w:lang w:val="uk-UA"/>
        </w:rPr>
        <w:t>уть структурного перетворення сти</w:t>
      </w:r>
      <w:r w:rsidRPr="00101599">
        <w:rPr>
          <w:color w:val="000000"/>
          <w:lang w:val="uk-UA"/>
        </w:rPr>
        <w:t xml:space="preserve">лістичних одиниць при перекладі. </w:t>
      </w:r>
      <w:r w:rsidRPr="00101599">
        <w:rPr>
          <w:bCs/>
          <w:iCs/>
          <w:color w:val="444444"/>
          <w:spacing w:val="-1"/>
          <w:lang w:val="uk-UA"/>
        </w:rPr>
        <w:t>П</w:t>
      </w:r>
      <w:proofErr w:type="spellStart"/>
      <w:r w:rsidRPr="00101599">
        <w:rPr>
          <w:bCs/>
          <w:iCs/>
          <w:color w:val="444444"/>
          <w:spacing w:val="-1"/>
        </w:rPr>
        <w:t>равила</w:t>
      </w:r>
      <w:proofErr w:type="spellEnd"/>
      <w:r w:rsidRPr="00101599">
        <w:rPr>
          <w:bCs/>
          <w:iCs/>
          <w:color w:val="444444"/>
          <w:spacing w:val="-1"/>
        </w:rPr>
        <w:t xml:space="preserve"> </w:t>
      </w:r>
      <w:r w:rsidRPr="00101599">
        <w:rPr>
          <w:bCs/>
          <w:iCs/>
          <w:color w:val="444444"/>
          <w:spacing w:val="-5"/>
          <w:lang w:val="uk-UA"/>
        </w:rPr>
        <w:t xml:space="preserve">перетворення </w:t>
      </w:r>
      <w:r w:rsidRPr="00101599">
        <w:rPr>
          <w:bCs/>
          <w:iCs/>
          <w:color w:val="444444"/>
          <w:spacing w:val="-5"/>
        </w:rPr>
        <w:t>метафор</w:t>
      </w:r>
      <w:r w:rsidRPr="00101599">
        <w:rPr>
          <w:bCs/>
          <w:iCs/>
          <w:color w:val="444444"/>
          <w:spacing w:val="-5"/>
          <w:lang w:val="uk-UA"/>
        </w:rPr>
        <w:t>и</w:t>
      </w:r>
      <w:r w:rsidRPr="00101599">
        <w:rPr>
          <w:bCs/>
          <w:iCs/>
          <w:color w:val="444444"/>
          <w:spacing w:val="-5"/>
        </w:rPr>
        <w:t>.</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jc w:val="both"/>
        <w:rPr>
          <w:color w:val="000000"/>
          <w:lang w:val="uk-UA"/>
        </w:rPr>
      </w:pPr>
      <w:r w:rsidRPr="00101599">
        <w:rPr>
          <w:color w:val="000000"/>
          <w:spacing w:val="1"/>
          <w:lang w:val="uk-UA"/>
        </w:rPr>
        <w:t>О</w:t>
      </w:r>
      <w:r w:rsidR="00447068" w:rsidRPr="00101599">
        <w:rPr>
          <w:color w:val="000000"/>
          <w:spacing w:val="1"/>
          <w:lang w:val="uk-UA"/>
        </w:rPr>
        <w:t xml:space="preserve">собливості перекладу метафор фольклорного походження та метафор рекламного тексту. </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ind w:right="-185"/>
        <w:jc w:val="both"/>
        <w:rPr>
          <w:bCs/>
          <w:i/>
          <w:iCs/>
          <w:color w:val="444444"/>
          <w:spacing w:val="-5"/>
        </w:rPr>
      </w:pPr>
      <w:r w:rsidRPr="00101599">
        <w:rPr>
          <w:lang w:val="uk-UA"/>
        </w:rPr>
        <w:t>О</w:t>
      </w:r>
      <w:r w:rsidR="00447068" w:rsidRPr="00101599">
        <w:rPr>
          <w:lang w:val="uk-UA"/>
        </w:rPr>
        <w:t>собливості метонімічного переносу, який базується на асоціації.</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ind w:right="29"/>
        <w:jc w:val="both"/>
        <w:rPr>
          <w:bCs/>
          <w:iCs/>
          <w:color w:val="000000"/>
          <w:spacing w:val="-5"/>
        </w:rPr>
      </w:pPr>
      <w:r w:rsidRPr="00101599">
        <w:rPr>
          <w:lang w:val="uk-UA"/>
        </w:rPr>
        <w:t>О</w:t>
      </w:r>
      <w:r w:rsidR="00447068" w:rsidRPr="00101599">
        <w:rPr>
          <w:lang w:val="uk-UA"/>
        </w:rPr>
        <w:t>собливості перекладу антономазії.</w:t>
      </w:r>
    </w:p>
    <w:p w:rsidR="00447068" w:rsidRPr="00101599" w:rsidRDefault="00101599" w:rsidP="008E5E8F">
      <w:pPr>
        <w:pStyle w:val="a3"/>
        <w:widowControl w:val="0"/>
        <w:numPr>
          <w:ilvl w:val="0"/>
          <w:numId w:val="34"/>
        </w:numPr>
        <w:shd w:val="clear" w:color="auto" w:fill="FFFFFF"/>
        <w:autoSpaceDE w:val="0"/>
        <w:autoSpaceDN w:val="0"/>
        <w:adjustRightInd w:val="0"/>
        <w:spacing w:line="360" w:lineRule="auto"/>
        <w:ind w:right="29"/>
        <w:jc w:val="both"/>
        <w:rPr>
          <w:bCs/>
          <w:iCs/>
          <w:color w:val="000000"/>
          <w:spacing w:val="-5"/>
        </w:rPr>
      </w:pPr>
      <w:r w:rsidRPr="00101599">
        <w:rPr>
          <w:lang w:val="uk-UA"/>
        </w:rPr>
        <w:t>С</w:t>
      </w:r>
      <w:r w:rsidR="00447068" w:rsidRPr="00101599">
        <w:rPr>
          <w:lang w:val="uk-UA"/>
        </w:rPr>
        <w:t>пособи відтворення іменних метонімій при перекладі.</w:t>
      </w:r>
    </w:p>
    <w:p w:rsidR="00101599" w:rsidRPr="00101599" w:rsidRDefault="00101599" w:rsidP="008E5E8F">
      <w:pPr>
        <w:pStyle w:val="a3"/>
        <w:widowControl w:val="0"/>
        <w:numPr>
          <w:ilvl w:val="0"/>
          <w:numId w:val="34"/>
        </w:numPr>
        <w:shd w:val="clear" w:color="auto" w:fill="FFFFFF"/>
        <w:autoSpaceDE w:val="0"/>
        <w:autoSpaceDN w:val="0"/>
        <w:adjustRightInd w:val="0"/>
        <w:spacing w:line="360" w:lineRule="auto"/>
        <w:ind w:right="29"/>
        <w:jc w:val="both"/>
        <w:rPr>
          <w:bCs/>
          <w:iCs/>
          <w:color w:val="000000"/>
          <w:spacing w:val="-3"/>
          <w:lang w:val="uk-UA"/>
        </w:rPr>
      </w:pPr>
      <w:r w:rsidRPr="00101599">
        <w:rPr>
          <w:lang w:val="uk-UA"/>
        </w:rPr>
        <w:t>П</w:t>
      </w:r>
      <w:r w:rsidR="00447068" w:rsidRPr="00101599">
        <w:rPr>
          <w:lang w:val="uk-UA"/>
        </w:rPr>
        <w:t>оняття іронії та способи її передачі.</w:t>
      </w:r>
      <w:r w:rsidRPr="00101599">
        <w:rPr>
          <w:i/>
          <w:color w:val="000000"/>
          <w:spacing w:val="5"/>
          <w:lang w:val="uk-UA"/>
        </w:rPr>
        <w:t xml:space="preserve"> </w:t>
      </w:r>
      <w:r w:rsidRPr="00101599">
        <w:rPr>
          <w:color w:val="000000"/>
          <w:spacing w:val="5"/>
          <w:lang w:val="uk-UA"/>
        </w:rPr>
        <w:t>С</w:t>
      </w:r>
      <w:r w:rsidR="00447068" w:rsidRPr="00101599">
        <w:rPr>
          <w:color w:val="000000"/>
          <w:spacing w:val="5"/>
          <w:lang w:val="uk-UA"/>
        </w:rPr>
        <w:t>пособи передачі компонентів, які є невідомими для культури, що перекладає.</w:t>
      </w:r>
      <w:r w:rsidR="00447068" w:rsidRPr="00101599">
        <w:rPr>
          <w:bCs/>
          <w:iCs/>
          <w:color w:val="000000"/>
          <w:spacing w:val="-3"/>
          <w:lang w:val="uk-UA"/>
        </w:rPr>
        <w:t xml:space="preserve"> </w:t>
      </w:r>
    </w:p>
    <w:p w:rsidR="00447068" w:rsidRPr="00101599" w:rsidRDefault="00447068" w:rsidP="008E5E8F">
      <w:pPr>
        <w:pStyle w:val="a3"/>
        <w:widowControl w:val="0"/>
        <w:numPr>
          <w:ilvl w:val="0"/>
          <w:numId w:val="34"/>
        </w:numPr>
        <w:shd w:val="clear" w:color="auto" w:fill="FFFFFF"/>
        <w:autoSpaceDE w:val="0"/>
        <w:autoSpaceDN w:val="0"/>
        <w:adjustRightInd w:val="0"/>
        <w:spacing w:line="360" w:lineRule="auto"/>
        <w:ind w:right="29"/>
        <w:jc w:val="both"/>
        <w:rPr>
          <w:i/>
          <w:color w:val="000000"/>
          <w:spacing w:val="5"/>
          <w:lang w:val="uk-UA"/>
        </w:rPr>
      </w:pPr>
      <w:r w:rsidRPr="00101599">
        <w:rPr>
          <w:lang w:val="uk-UA"/>
        </w:rPr>
        <w:lastRenderedPageBreak/>
        <w:t>Суть денотативного та емотивного значень у лексичних одиницях.</w:t>
      </w:r>
    </w:p>
    <w:p w:rsidR="00447068" w:rsidRPr="00101599" w:rsidRDefault="00447068" w:rsidP="008E5E8F">
      <w:pPr>
        <w:pStyle w:val="a3"/>
        <w:numPr>
          <w:ilvl w:val="0"/>
          <w:numId w:val="34"/>
        </w:numPr>
        <w:spacing w:line="360" w:lineRule="auto"/>
        <w:rPr>
          <w:lang w:val="uk-UA"/>
        </w:rPr>
      </w:pPr>
      <w:r w:rsidRPr="00101599">
        <w:rPr>
          <w:lang w:val="uk-UA"/>
        </w:rPr>
        <w:t>Дивергенції в семантичних структурах різних мов (англійської та української).</w:t>
      </w:r>
    </w:p>
    <w:p w:rsidR="00447068" w:rsidRPr="00101599" w:rsidRDefault="00447068" w:rsidP="008E5E8F">
      <w:pPr>
        <w:pStyle w:val="a3"/>
        <w:numPr>
          <w:ilvl w:val="0"/>
          <w:numId w:val="34"/>
        </w:numPr>
        <w:spacing w:line="360" w:lineRule="auto"/>
        <w:rPr>
          <w:lang w:val="uk-UA"/>
        </w:rPr>
      </w:pPr>
      <w:r w:rsidRPr="00101599">
        <w:rPr>
          <w:lang w:val="uk-UA"/>
        </w:rPr>
        <w:t>Прийоми перекладу антропонімів.</w:t>
      </w:r>
    </w:p>
    <w:p w:rsidR="00447068" w:rsidRPr="00101599" w:rsidRDefault="00447068" w:rsidP="008E5E8F">
      <w:pPr>
        <w:pStyle w:val="a3"/>
        <w:numPr>
          <w:ilvl w:val="0"/>
          <w:numId w:val="34"/>
        </w:numPr>
        <w:spacing w:line="360" w:lineRule="auto"/>
        <w:rPr>
          <w:lang w:val="uk-UA"/>
        </w:rPr>
      </w:pPr>
      <w:r w:rsidRPr="00101599">
        <w:rPr>
          <w:lang w:val="uk-UA"/>
        </w:rPr>
        <w:t>Особливості перекладу термінів.</w:t>
      </w:r>
    </w:p>
    <w:p w:rsidR="00447068" w:rsidRPr="00101599" w:rsidRDefault="00447068" w:rsidP="008E5E8F">
      <w:pPr>
        <w:pStyle w:val="a3"/>
        <w:numPr>
          <w:ilvl w:val="0"/>
          <w:numId w:val="34"/>
        </w:numPr>
        <w:spacing w:line="360" w:lineRule="auto"/>
        <w:rPr>
          <w:lang w:val="uk-UA"/>
        </w:rPr>
      </w:pPr>
      <w:r w:rsidRPr="00101599">
        <w:rPr>
          <w:lang w:val="uk-UA"/>
        </w:rPr>
        <w:t>Способи перекладу полісемантичних слів.</w:t>
      </w:r>
    </w:p>
    <w:p w:rsidR="00447068" w:rsidRPr="00101599" w:rsidRDefault="00447068" w:rsidP="008E5E8F">
      <w:pPr>
        <w:pStyle w:val="a3"/>
        <w:numPr>
          <w:ilvl w:val="0"/>
          <w:numId w:val="34"/>
        </w:numPr>
        <w:spacing w:line="360" w:lineRule="auto"/>
        <w:rPr>
          <w:lang w:val="uk-UA"/>
        </w:rPr>
      </w:pPr>
      <w:r w:rsidRPr="00101599">
        <w:rPr>
          <w:lang w:val="uk-UA"/>
        </w:rPr>
        <w:t>Прийоми перекладу псевдо-інтернаціональних слів.</w:t>
      </w:r>
    </w:p>
    <w:p w:rsidR="00447068" w:rsidRPr="00101599" w:rsidRDefault="00447068" w:rsidP="008E5E8F">
      <w:pPr>
        <w:pStyle w:val="a3"/>
        <w:numPr>
          <w:ilvl w:val="0"/>
          <w:numId w:val="34"/>
        </w:numPr>
        <w:spacing w:line="360" w:lineRule="auto"/>
        <w:rPr>
          <w:lang w:val="uk-UA"/>
        </w:rPr>
      </w:pPr>
      <w:r w:rsidRPr="00101599">
        <w:rPr>
          <w:lang w:val="uk-UA"/>
        </w:rPr>
        <w:t>Соціологічні варіації англійської мови як соціорегіональні підсистеми.</w:t>
      </w:r>
    </w:p>
    <w:p w:rsidR="00447068" w:rsidRPr="00101599" w:rsidRDefault="00447068" w:rsidP="008E5E8F">
      <w:pPr>
        <w:pStyle w:val="a3"/>
        <w:numPr>
          <w:ilvl w:val="0"/>
          <w:numId w:val="34"/>
        </w:numPr>
        <w:spacing w:line="360" w:lineRule="auto"/>
        <w:rPr>
          <w:lang w:val="uk-UA"/>
        </w:rPr>
      </w:pPr>
      <w:r w:rsidRPr="00101599">
        <w:rPr>
          <w:lang w:val="uk-UA"/>
        </w:rPr>
        <w:t>Британська та американська англійська як дві основні варіації стандартної англійської мови</w:t>
      </w:r>
    </w:p>
    <w:p w:rsidR="00447068" w:rsidRPr="00101599" w:rsidRDefault="00447068" w:rsidP="008E5E8F">
      <w:pPr>
        <w:pStyle w:val="a3"/>
        <w:numPr>
          <w:ilvl w:val="0"/>
          <w:numId w:val="34"/>
        </w:numPr>
        <w:spacing w:line="360" w:lineRule="auto"/>
        <w:rPr>
          <w:lang w:val="uk-UA"/>
        </w:rPr>
      </w:pPr>
      <w:r w:rsidRPr="00101599">
        <w:rPr>
          <w:lang w:val="uk-UA"/>
        </w:rPr>
        <w:t>Основні чинники, які впливають на вибір лінгвістичних варіантів.</w:t>
      </w:r>
    </w:p>
    <w:p w:rsidR="00447068" w:rsidRPr="00447068" w:rsidRDefault="00447068" w:rsidP="00447068">
      <w:pPr>
        <w:spacing w:line="360" w:lineRule="auto"/>
        <w:ind w:left="1440" w:hanging="1014"/>
        <w:jc w:val="both"/>
        <w:rPr>
          <w:b/>
          <w:lang w:val="uk-UA"/>
        </w:rPr>
      </w:pPr>
    </w:p>
    <w:sectPr w:rsidR="00447068" w:rsidRPr="00447068" w:rsidSect="004E0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62D"/>
    <w:multiLevelType w:val="hybridMultilevel"/>
    <w:tmpl w:val="FB6C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A3295"/>
    <w:multiLevelType w:val="hybridMultilevel"/>
    <w:tmpl w:val="3C6C62DA"/>
    <w:lvl w:ilvl="0" w:tplc="0136BA82">
      <w:start w:val="1"/>
      <w:numFmt w:val="decimal"/>
      <w:lvlText w:val="%1."/>
      <w:lvlJc w:val="left"/>
      <w:pPr>
        <w:tabs>
          <w:tab w:val="num" w:pos="360"/>
        </w:tabs>
        <w:ind w:left="360" w:hanging="360"/>
      </w:pPr>
      <w:rPr>
        <w:rFonts w:hint="default"/>
      </w:rPr>
    </w:lvl>
    <w:lvl w:ilvl="1" w:tplc="B7B07C20">
      <w:start w:val="1"/>
      <w:numFmt w:val="decimal"/>
      <w:lvlText w:val="%2."/>
      <w:lvlJc w:val="left"/>
      <w:pPr>
        <w:tabs>
          <w:tab w:val="num" w:pos="1157"/>
        </w:tabs>
        <w:ind w:left="1157" w:hanging="360"/>
      </w:pPr>
      <w:rPr>
        <w:rFonts w:hint="default"/>
        <w:color w:val="auto"/>
        <w:w w:val="100"/>
      </w:r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
    <w:nsid w:val="0B417C11"/>
    <w:multiLevelType w:val="hybridMultilevel"/>
    <w:tmpl w:val="E42E6A24"/>
    <w:lvl w:ilvl="0" w:tplc="5896DF6A">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5E0E2B"/>
    <w:multiLevelType w:val="hybridMultilevel"/>
    <w:tmpl w:val="46742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7E5108"/>
    <w:multiLevelType w:val="hybridMultilevel"/>
    <w:tmpl w:val="398C0462"/>
    <w:lvl w:ilvl="0" w:tplc="8F3A4DDC">
      <w:start w:val="1"/>
      <w:numFmt w:val="decimal"/>
      <w:lvlText w:val="%1."/>
      <w:lvlJc w:val="left"/>
      <w:pPr>
        <w:tabs>
          <w:tab w:val="num" w:pos="720"/>
        </w:tabs>
        <w:ind w:left="720" w:hanging="360"/>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07037"/>
    <w:multiLevelType w:val="hybridMultilevel"/>
    <w:tmpl w:val="A0546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42F91"/>
    <w:multiLevelType w:val="hybridMultilevel"/>
    <w:tmpl w:val="467427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3496AE9"/>
    <w:multiLevelType w:val="hybridMultilevel"/>
    <w:tmpl w:val="FE3E2D40"/>
    <w:lvl w:ilvl="0" w:tplc="DCD20FBE">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FD2384"/>
    <w:multiLevelType w:val="hybridMultilevel"/>
    <w:tmpl w:val="4F7C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316A2"/>
    <w:multiLevelType w:val="hybridMultilevel"/>
    <w:tmpl w:val="90C694C4"/>
    <w:lvl w:ilvl="0" w:tplc="8924AF6A">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27B05"/>
    <w:multiLevelType w:val="hybridMultilevel"/>
    <w:tmpl w:val="BDE8E810"/>
    <w:lvl w:ilvl="0" w:tplc="0419000F">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8E6B12"/>
    <w:multiLevelType w:val="hybridMultilevel"/>
    <w:tmpl w:val="310A96E6"/>
    <w:lvl w:ilvl="0" w:tplc="F15AC14C">
      <w:start w:val="1"/>
      <w:numFmt w:val="decimal"/>
      <w:lvlText w:val="%1."/>
      <w:lvlJc w:val="left"/>
      <w:pPr>
        <w:tabs>
          <w:tab w:val="num" w:pos="917"/>
        </w:tabs>
        <w:ind w:left="917" w:hanging="360"/>
      </w:pPr>
      <w:rPr>
        <w:rFonts w:hint="default"/>
      </w:rPr>
    </w:lvl>
    <w:lvl w:ilvl="1" w:tplc="04190019" w:tentative="1">
      <w:start w:val="1"/>
      <w:numFmt w:val="lowerLetter"/>
      <w:lvlText w:val="%2."/>
      <w:lvlJc w:val="left"/>
      <w:pPr>
        <w:tabs>
          <w:tab w:val="num" w:pos="1637"/>
        </w:tabs>
        <w:ind w:left="1637" w:hanging="360"/>
      </w:pPr>
    </w:lvl>
    <w:lvl w:ilvl="2" w:tplc="0419001B" w:tentative="1">
      <w:start w:val="1"/>
      <w:numFmt w:val="lowerRoman"/>
      <w:lvlText w:val="%3."/>
      <w:lvlJc w:val="right"/>
      <w:pPr>
        <w:tabs>
          <w:tab w:val="num" w:pos="2357"/>
        </w:tabs>
        <w:ind w:left="2357" w:hanging="180"/>
      </w:pPr>
    </w:lvl>
    <w:lvl w:ilvl="3" w:tplc="0419000F" w:tentative="1">
      <w:start w:val="1"/>
      <w:numFmt w:val="decimal"/>
      <w:lvlText w:val="%4."/>
      <w:lvlJc w:val="left"/>
      <w:pPr>
        <w:tabs>
          <w:tab w:val="num" w:pos="3077"/>
        </w:tabs>
        <w:ind w:left="3077" w:hanging="360"/>
      </w:pPr>
    </w:lvl>
    <w:lvl w:ilvl="4" w:tplc="04190019" w:tentative="1">
      <w:start w:val="1"/>
      <w:numFmt w:val="lowerLetter"/>
      <w:lvlText w:val="%5."/>
      <w:lvlJc w:val="left"/>
      <w:pPr>
        <w:tabs>
          <w:tab w:val="num" w:pos="3797"/>
        </w:tabs>
        <w:ind w:left="3797" w:hanging="360"/>
      </w:pPr>
    </w:lvl>
    <w:lvl w:ilvl="5" w:tplc="0419001B" w:tentative="1">
      <w:start w:val="1"/>
      <w:numFmt w:val="lowerRoman"/>
      <w:lvlText w:val="%6."/>
      <w:lvlJc w:val="right"/>
      <w:pPr>
        <w:tabs>
          <w:tab w:val="num" w:pos="4517"/>
        </w:tabs>
        <w:ind w:left="4517" w:hanging="180"/>
      </w:pPr>
    </w:lvl>
    <w:lvl w:ilvl="6" w:tplc="0419000F" w:tentative="1">
      <w:start w:val="1"/>
      <w:numFmt w:val="decimal"/>
      <w:lvlText w:val="%7."/>
      <w:lvlJc w:val="left"/>
      <w:pPr>
        <w:tabs>
          <w:tab w:val="num" w:pos="5237"/>
        </w:tabs>
        <w:ind w:left="5237" w:hanging="360"/>
      </w:pPr>
    </w:lvl>
    <w:lvl w:ilvl="7" w:tplc="04190019" w:tentative="1">
      <w:start w:val="1"/>
      <w:numFmt w:val="lowerLetter"/>
      <w:lvlText w:val="%8."/>
      <w:lvlJc w:val="left"/>
      <w:pPr>
        <w:tabs>
          <w:tab w:val="num" w:pos="5957"/>
        </w:tabs>
        <w:ind w:left="5957" w:hanging="360"/>
      </w:pPr>
    </w:lvl>
    <w:lvl w:ilvl="8" w:tplc="0419001B" w:tentative="1">
      <w:start w:val="1"/>
      <w:numFmt w:val="lowerRoman"/>
      <w:lvlText w:val="%9."/>
      <w:lvlJc w:val="right"/>
      <w:pPr>
        <w:tabs>
          <w:tab w:val="num" w:pos="6677"/>
        </w:tabs>
        <w:ind w:left="6677" w:hanging="180"/>
      </w:pPr>
    </w:lvl>
  </w:abstractNum>
  <w:abstractNum w:abstractNumId="12">
    <w:nsid w:val="3C622BCC"/>
    <w:multiLevelType w:val="hybridMultilevel"/>
    <w:tmpl w:val="4B6E3960"/>
    <w:lvl w:ilvl="0" w:tplc="676AB3FC">
      <w:start w:val="1"/>
      <w:numFmt w:val="decimal"/>
      <w:lvlText w:val="%1."/>
      <w:lvlJc w:val="left"/>
      <w:pPr>
        <w:tabs>
          <w:tab w:val="num" w:pos="917"/>
        </w:tabs>
        <w:ind w:left="917" w:hanging="360"/>
      </w:pPr>
      <w:rPr>
        <w:rFonts w:hint="default"/>
        <w:color w:val="auto"/>
      </w:rPr>
    </w:lvl>
    <w:lvl w:ilvl="1" w:tplc="04190019" w:tentative="1">
      <w:start w:val="1"/>
      <w:numFmt w:val="lowerLetter"/>
      <w:lvlText w:val="%2."/>
      <w:lvlJc w:val="left"/>
      <w:pPr>
        <w:tabs>
          <w:tab w:val="num" w:pos="1637"/>
        </w:tabs>
        <w:ind w:left="1637" w:hanging="360"/>
      </w:pPr>
    </w:lvl>
    <w:lvl w:ilvl="2" w:tplc="0419001B" w:tentative="1">
      <w:start w:val="1"/>
      <w:numFmt w:val="lowerRoman"/>
      <w:lvlText w:val="%3."/>
      <w:lvlJc w:val="right"/>
      <w:pPr>
        <w:tabs>
          <w:tab w:val="num" w:pos="2357"/>
        </w:tabs>
        <w:ind w:left="2357" w:hanging="180"/>
      </w:pPr>
    </w:lvl>
    <w:lvl w:ilvl="3" w:tplc="0419000F" w:tentative="1">
      <w:start w:val="1"/>
      <w:numFmt w:val="decimal"/>
      <w:lvlText w:val="%4."/>
      <w:lvlJc w:val="left"/>
      <w:pPr>
        <w:tabs>
          <w:tab w:val="num" w:pos="3077"/>
        </w:tabs>
        <w:ind w:left="3077" w:hanging="360"/>
      </w:pPr>
    </w:lvl>
    <w:lvl w:ilvl="4" w:tplc="04190019" w:tentative="1">
      <w:start w:val="1"/>
      <w:numFmt w:val="lowerLetter"/>
      <w:lvlText w:val="%5."/>
      <w:lvlJc w:val="left"/>
      <w:pPr>
        <w:tabs>
          <w:tab w:val="num" w:pos="3797"/>
        </w:tabs>
        <w:ind w:left="3797" w:hanging="360"/>
      </w:pPr>
    </w:lvl>
    <w:lvl w:ilvl="5" w:tplc="0419001B" w:tentative="1">
      <w:start w:val="1"/>
      <w:numFmt w:val="lowerRoman"/>
      <w:lvlText w:val="%6."/>
      <w:lvlJc w:val="right"/>
      <w:pPr>
        <w:tabs>
          <w:tab w:val="num" w:pos="4517"/>
        </w:tabs>
        <w:ind w:left="4517" w:hanging="180"/>
      </w:pPr>
    </w:lvl>
    <w:lvl w:ilvl="6" w:tplc="0419000F" w:tentative="1">
      <w:start w:val="1"/>
      <w:numFmt w:val="decimal"/>
      <w:lvlText w:val="%7."/>
      <w:lvlJc w:val="left"/>
      <w:pPr>
        <w:tabs>
          <w:tab w:val="num" w:pos="5237"/>
        </w:tabs>
        <w:ind w:left="5237" w:hanging="360"/>
      </w:pPr>
    </w:lvl>
    <w:lvl w:ilvl="7" w:tplc="04190019" w:tentative="1">
      <w:start w:val="1"/>
      <w:numFmt w:val="lowerLetter"/>
      <w:lvlText w:val="%8."/>
      <w:lvlJc w:val="left"/>
      <w:pPr>
        <w:tabs>
          <w:tab w:val="num" w:pos="5957"/>
        </w:tabs>
        <w:ind w:left="5957" w:hanging="360"/>
      </w:pPr>
    </w:lvl>
    <w:lvl w:ilvl="8" w:tplc="0419001B" w:tentative="1">
      <w:start w:val="1"/>
      <w:numFmt w:val="lowerRoman"/>
      <w:lvlText w:val="%9."/>
      <w:lvlJc w:val="right"/>
      <w:pPr>
        <w:tabs>
          <w:tab w:val="num" w:pos="6677"/>
        </w:tabs>
        <w:ind w:left="6677" w:hanging="180"/>
      </w:pPr>
    </w:lvl>
  </w:abstractNum>
  <w:abstractNum w:abstractNumId="13">
    <w:nsid w:val="3D55281E"/>
    <w:multiLevelType w:val="hybridMultilevel"/>
    <w:tmpl w:val="46742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FB3F47"/>
    <w:multiLevelType w:val="hybridMultilevel"/>
    <w:tmpl w:val="9AFE9746"/>
    <w:lvl w:ilvl="0" w:tplc="6AD86BD8">
      <w:start w:val="1"/>
      <w:numFmt w:val="decimal"/>
      <w:lvlText w:val="%1."/>
      <w:lvlJc w:val="left"/>
      <w:pPr>
        <w:ind w:left="885" w:hanging="51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450D3D4B"/>
    <w:multiLevelType w:val="hybridMultilevel"/>
    <w:tmpl w:val="FE0EE7AC"/>
    <w:lvl w:ilvl="0" w:tplc="7EF4CC1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6855A9"/>
    <w:multiLevelType w:val="hybridMultilevel"/>
    <w:tmpl w:val="968C085E"/>
    <w:lvl w:ilvl="0" w:tplc="692052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B886749"/>
    <w:multiLevelType w:val="hybridMultilevel"/>
    <w:tmpl w:val="DF38F5FA"/>
    <w:lvl w:ilvl="0" w:tplc="BC688092">
      <w:start w:val="1"/>
      <w:numFmt w:val="decimal"/>
      <w:lvlText w:val="%1."/>
      <w:lvlJc w:val="left"/>
      <w:pPr>
        <w:tabs>
          <w:tab w:val="num" w:pos="735"/>
        </w:tabs>
        <w:ind w:left="735" w:hanging="375"/>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8E5B0B"/>
    <w:multiLevelType w:val="hybridMultilevel"/>
    <w:tmpl w:val="E42E6A24"/>
    <w:lvl w:ilvl="0" w:tplc="5896DF6A">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9065D9"/>
    <w:multiLevelType w:val="hybridMultilevel"/>
    <w:tmpl w:val="F6E0A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3E05E6"/>
    <w:multiLevelType w:val="hybridMultilevel"/>
    <w:tmpl w:val="4ACE559C"/>
    <w:lvl w:ilvl="0" w:tplc="0419000F">
      <w:start w:val="1"/>
      <w:numFmt w:val="decimal"/>
      <w:lvlText w:val="%1."/>
      <w:lvlJc w:val="left"/>
      <w:pPr>
        <w:tabs>
          <w:tab w:val="num" w:pos="720"/>
        </w:tabs>
        <w:ind w:left="720" w:hanging="360"/>
      </w:pPr>
      <w:rPr>
        <w:rFonts w:hint="default"/>
      </w:rPr>
    </w:lvl>
    <w:lvl w:ilvl="1" w:tplc="C84A3D2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706F0E"/>
    <w:multiLevelType w:val="hybridMultilevel"/>
    <w:tmpl w:val="46742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A435EA"/>
    <w:multiLevelType w:val="hybridMultilevel"/>
    <w:tmpl w:val="2C540D22"/>
    <w:lvl w:ilvl="0" w:tplc="42A881DC">
      <w:start w:val="1"/>
      <w:numFmt w:val="decimal"/>
      <w:lvlText w:val="%1."/>
      <w:lvlJc w:val="left"/>
      <w:pPr>
        <w:ind w:left="752"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BE6D54"/>
    <w:multiLevelType w:val="hybridMultilevel"/>
    <w:tmpl w:val="1B00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CE44ED"/>
    <w:multiLevelType w:val="hybridMultilevel"/>
    <w:tmpl w:val="717E7562"/>
    <w:lvl w:ilvl="0" w:tplc="D0C8424A">
      <w:start w:val="1"/>
      <w:numFmt w:val="decimal"/>
      <w:lvlText w:val="%1."/>
      <w:lvlJc w:val="left"/>
      <w:pPr>
        <w:tabs>
          <w:tab w:val="num" w:pos="750"/>
        </w:tabs>
        <w:ind w:left="750" w:hanging="39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FA67BB"/>
    <w:multiLevelType w:val="hybridMultilevel"/>
    <w:tmpl w:val="18389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122820"/>
    <w:multiLevelType w:val="hybridMultilevel"/>
    <w:tmpl w:val="DB6696FC"/>
    <w:lvl w:ilvl="0" w:tplc="0419000F">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nsid w:val="6C802CFF"/>
    <w:multiLevelType w:val="hybridMultilevel"/>
    <w:tmpl w:val="DB6696FC"/>
    <w:lvl w:ilvl="0" w:tplc="0419000F">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6EB31479"/>
    <w:multiLevelType w:val="hybridMultilevel"/>
    <w:tmpl w:val="46742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F0B427A"/>
    <w:multiLevelType w:val="hybridMultilevel"/>
    <w:tmpl w:val="289ADFA8"/>
    <w:lvl w:ilvl="0" w:tplc="C3AE7AD2">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85047C"/>
    <w:multiLevelType w:val="hybridMultilevel"/>
    <w:tmpl w:val="E566FBAE"/>
    <w:lvl w:ilvl="0" w:tplc="2F32F31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55B6E00"/>
    <w:multiLevelType w:val="hybridMultilevel"/>
    <w:tmpl w:val="DB6696FC"/>
    <w:lvl w:ilvl="0" w:tplc="0419000F">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7BC32CD3"/>
    <w:multiLevelType w:val="hybridMultilevel"/>
    <w:tmpl w:val="FB6CF8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F0B264A"/>
    <w:multiLevelType w:val="hybridMultilevel"/>
    <w:tmpl w:val="2CB68F50"/>
    <w:lvl w:ilvl="0" w:tplc="2D7E92CA">
      <w:start w:val="1"/>
      <w:numFmt w:val="decimal"/>
      <w:lvlText w:val="%1."/>
      <w:lvlJc w:val="left"/>
      <w:pPr>
        <w:ind w:left="930" w:hanging="57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29"/>
  </w:num>
  <w:num w:numId="5">
    <w:abstractNumId w:val="24"/>
  </w:num>
  <w:num w:numId="6">
    <w:abstractNumId w:val="1"/>
  </w:num>
  <w:num w:numId="7">
    <w:abstractNumId w:val="11"/>
  </w:num>
  <w:num w:numId="8">
    <w:abstractNumId w:val="27"/>
  </w:num>
  <w:num w:numId="9">
    <w:abstractNumId w:val="10"/>
  </w:num>
  <w:num w:numId="10">
    <w:abstractNumId w:val="18"/>
  </w:num>
  <w:num w:numId="11">
    <w:abstractNumId w:val="20"/>
  </w:num>
  <w:num w:numId="12">
    <w:abstractNumId w:val="25"/>
  </w:num>
  <w:num w:numId="13">
    <w:abstractNumId w:val="21"/>
  </w:num>
  <w:num w:numId="14">
    <w:abstractNumId w:val="7"/>
  </w:num>
  <w:num w:numId="15">
    <w:abstractNumId w:val="12"/>
  </w:num>
  <w:num w:numId="16">
    <w:abstractNumId w:val="8"/>
  </w:num>
  <w:num w:numId="17">
    <w:abstractNumId w:val="0"/>
  </w:num>
  <w:num w:numId="18">
    <w:abstractNumId w:val="32"/>
  </w:num>
  <w:num w:numId="19">
    <w:abstractNumId w:val="14"/>
  </w:num>
  <w:num w:numId="20">
    <w:abstractNumId w:val="16"/>
  </w:num>
  <w:num w:numId="21">
    <w:abstractNumId w:val="30"/>
  </w:num>
  <w:num w:numId="22">
    <w:abstractNumId w:val="5"/>
  </w:num>
  <w:num w:numId="23">
    <w:abstractNumId w:val="3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3"/>
  </w:num>
  <w:num w:numId="27">
    <w:abstractNumId w:val="6"/>
  </w:num>
  <w:num w:numId="28">
    <w:abstractNumId w:val="3"/>
  </w:num>
  <w:num w:numId="29">
    <w:abstractNumId w:val="26"/>
  </w:num>
  <w:num w:numId="30">
    <w:abstractNumId w:val="2"/>
  </w:num>
  <w:num w:numId="31">
    <w:abstractNumId w:val="28"/>
  </w:num>
  <w:num w:numId="32">
    <w:abstractNumId w:val="13"/>
  </w:num>
  <w:num w:numId="33">
    <w:abstractNumId w:val="19"/>
  </w:num>
  <w:num w:numId="34">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82A3E"/>
    <w:rsid w:val="00006596"/>
    <w:rsid w:val="00101599"/>
    <w:rsid w:val="00251D57"/>
    <w:rsid w:val="002D7C28"/>
    <w:rsid w:val="00431A5A"/>
    <w:rsid w:val="00447068"/>
    <w:rsid w:val="004E0FAA"/>
    <w:rsid w:val="00582A3E"/>
    <w:rsid w:val="0060139C"/>
    <w:rsid w:val="006124A9"/>
    <w:rsid w:val="00676091"/>
    <w:rsid w:val="00681598"/>
    <w:rsid w:val="00726B37"/>
    <w:rsid w:val="00833557"/>
    <w:rsid w:val="008467FA"/>
    <w:rsid w:val="008803CB"/>
    <w:rsid w:val="008E5E8F"/>
    <w:rsid w:val="008E6FFE"/>
    <w:rsid w:val="009B3F84"/>
    <w:rsid w:val="00B1496C"/>
    <w:rsid w:val="00B36074"/>
    <w:rsid w:val="00B8051A"/>
    <w:rsid w:val="00E90D83"/>
    <w:rsid w:val="00F65CC1"/>
    <w:rsid w:val="00FB6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3E"/>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A3E"/>
    <w:pPr>
      <w:ind w:left="720"/>
      <w:contextualSpacing/>
    </w:pPr>
  </w:style>
  <w:style w:type="paragraph" w:styleId="a4">
    <w:name w:val="Normal (Web)"/>
    <w:basedOn w:val="a"/>
    <w:uiPriority w:val="99"/>
    <w:unhideWhenUsed/>
    <w:rsid w:val="008467FA"/>
    <w:pPr>
      <w:spacing w:before="100" w:beforeAutospacing="1" w:after="100" w:afterAutospacing="1"/>
    </w:pPr>
  </w:style>
  <w:style w:type="paragraph" w:customStyle="1" w:styleId="normal">
    <w:name w:val="normal"/>
    <w:rsid w:val="00251D57"/>
    <w:pPr>
      <w:ind w:left="0"/>
      <w:jc w:val="left"/>
    </w:pPr>
    <w:rPr>
      <w:rFonts w:ascii="Calibri" w:eastAsia="Calibri" w:hAnsi="Calibri" w:cs="Calibri"/>
      <w:sz w:val="20"/>
      <w:szCs w:val="20"/>
      <w:lang w:val="uk-UA" w:eastAsia="ru-RU"/>
    </w:rPr>
  </w:style>
  <w:style w:type="paragraph" w:customStyle="1" w:styleId="1">
    <w:name w:val="Обычный1"/>
    <w:rsid w:val="00681598"/>
    <w:pPr>
      <w:ind w:left="0"/>
      <w:jc w:val="left"/>
    </w:pPr>
    <w:rPr>
      <w:rFonts w:ascii="Calibri" w:eastAsia="Calibri" w:hAnsi="Calibri" w:cs="Calibri"/>
      <w:sz w:val="20"/>
      <w:szCs w:val="20"/>
      <w:lang w:val="uk-UA" w:eastAsia="ru-RU"/>
    </w:rPr>
  </w:style>
  <w:style w:type="character" w:styleId="a5">
    <w:name w:val="Hyperlink"/>
    <w:autoRedefine/>
    <w:hidden/>
    <w:qFormat/>
    <w:rsid w:val="00681598"/>
    <w:rPr>
      <w:color w:val="0000FF"/>
      <w:w w:val="100"/>
      <w:position w:val="-1"/>
      <w:u w:val="single"/>
      <w:effect w:val="none"/>
      <w:vertAlign w:val="baseline"/>
      <w:cs w:val="0"/>
      <w:em w:val="none"/>
    </w:rPr>
  </w:style>
  <w:style w:type="character" w:customStyle="1" w:styleId="FontStyle11">
    <w:name w:val="Font Style11"/>
    <w:basedOn w:val="a0"/>
    <w:uiPriority w:val="99"/>
    <w:rsid w:val="00681598"/>
    <w:rPr>
      <w:rFonts w:ascii="Times New Roman" w:hAnsi="Times New Roman" w:cs="Times New Roman"/>
      <w:sz w:val="24"/>
      <w:szCs w:val="24"/>
    </w:rPr>
  </w:style>
  <w:style w:type="character" w:styleId="a6">
    <w:name w:val="Strong"/>
    <w:basedOn w:val="a0"/>
    <w:uiPriority w:val="22"/>
    <w:qFormat/>
    <w:rsid w:val="00681598"/>
    <w:rPr>
      <w:b/>
      <w:bCs/>
    </w:rPr>
  </w:style>
</w:styles>
</file>

<file path=word/webSettings.xml><?xml version="1.0" encoding="utf-8"?>
<w:webSettings xmlns:r="http://schemas.openxmlformats.org/officeDocument/2006/relationships" xmlns:w="http://schemas.openxmlformats.org/wordprocessingml/2006/main">
  <w:divs>
    <w:div w:id="8272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eu.int/comm./education/recogn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ishlibrary.typepad.co.uk/" TargetMode="External"/><Relationship Id="rId12" Type="http://schemas.openxmlformats.org/officeDocument/2006/relationships/hyperlink" Target="http://en.wikipedia.org/wiki/Main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sc.org.uk/" TargetMode="External"/><Relationship Id="rId11" Type="http://schemas.openxmlformats.org/officeDocument/2006/relationships/hyperlink" Target="http://www.lawdictionaries.com/" TargetMode="External"/><Relationship Id="rId5" Type="http://schemas.openxmlformats.org/officeDocument/2006/relationships/hyperlink" Target="http://www.accreditation-council.de/" TargetMode="External"/><Relationship Id="rId10" Type="http://schemas.openxmlformats.org/officeDocument/2006/relationships/hyperlink" Target="http://www.oup.com/elt/catalogue/oald" TargetMode="External"/><Relationship Id="rId4" Type="http://schemas.openxmlformats.org/officeDocument/2006/relationships/webSettings" Target="webSettings.xml"/><Relationship Id="rId9" Type="http://schemas.openxmlformats.org/officeDocument/2006/relationships/hyperlink" Target="http://www.dictionary.cambridge.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24</Pages>
  <Words>5898</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9</cp:revision>
  <dcterms:created xsi:type="dcterms:W3CDTF">2021-01-27T12:32:00Z</dcterms:created>
  <dcterms:modified xsi:type="dcterms:W3CDTF">2021-01-27T17:19:00Z</dcterms:modified>
</cp:coreProperties>
</file>